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Accent3"/>
        <w:tblpPr w:leftFromText="180" w:rightFromText="180" w:vertAnchor="page" w:horzAnchor="margin" w:tblpY="228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4"/>
      </w:tblGrid>
      <w:tr w:rsidR="00F27B5C" w:rsidRPr="00237F74" w14:paraId="489ED1EA" w14:textId="77777777" w:rsidTr="00F07C6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right w:val="single" w:sz="4" w:space="0" w:color="808080" w:themeColor="background1" w:themeShade="80"/>
            </w:tcBorders>
          </w:tcPr>
          <w:p w14:paraId="036E14A0" w14:textId="77777777" w:rsidR="00F27B5C" w:rsidRPr="00237F74" w:rsidRDefault="00F27B5C" w:rsidP="00F07C6F">
            <w:pPr>
              <w:rPr>
                <w:rFonts w:cs="Arial"/>
                <w:b w:val="0"/>
                <w:color w:val="auto"/>
              </w:rPr>
            </w:pPr>
            <w:r w:rsidRPr="00237F74">
              <w:rPr>
                <w:rFonts w:cs="Arial"/>
                <w:b w:val="0"/>
                <w:color w:val="auto"/>
              </w:rPr>
              <w:t>Job Title:</w:t>
            </w:r>
          </w:p>
        </w:tc>
        <w:tc>
          <w:tcPr>
            <w:tcW w:w="7224" w:type="dxa"/>
            <w:tcBorders>
              <w:left w:val="single" w:sz="4" w:space="0" w:color="808080" w:themeColor="background1" w:themeShade="80"/>
              <w:bottom w:val="none" w:sz="0" w:space="0" w:color="auto"/>
            </w:tcBorders>
          </w:tcPr>
          <w:p w14:paraId="3119DF78" w14:textId="5758A064" w:rsidR="00F27B5C" w:rsidRPr="00913DB5" w:rsidRDefault="00666C2B" w:rsidP="00F07C6F">
            <w:pPr>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bCs w:val="0"/>
                <w:color w:val="auto"/>
              </w:rPr>
              <w:t xml:space="preserve">Accommodation Supervisor </w:t>
            </w:r>
          </w:p>
        </w:tc>
      </w:tr>
      <w:tr w:rsidR="007D7025" w:rsidRPr="00237F74" w14:paraId="52EBEC20" w14:textId="77777777" w:rsidTr="00F07C6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0FE7D740" w14:textId="62709FF0" w:rsidR="00F27B5C" w:rsidRPr="00237F74" w:rsidRDefault="00913DB5" w:rsidP="00F07C6F">
            <w:pPr>
              <w:rPr>
                <w:rFonts w:cs="Arial"/>
                <w:b w:val="0"/>
                <w:color w:val="auto"/>
              </w:rPr>
            </w:pPr>
            <w:r>
              <w:rPr>
                <w:rFonts w:cs="Arial"/>
                <w:b w:val="0"/>
                <w:color w:val="auto"/>
              </w:rPr>
              <w:t>Grade</w:t>
            </w:r>
            <w:r w:rsidR="00F27B5C" w:rsidRPr="00237F74">
              <w:rPr>
                <w:rFonts w:cs="Arial"/>
                <w:b w:val="0"/>
                <w:color w:val="auto"/>
              </w:rPr>
              <w:t>:</w:t>
            </w:r>
          </w:p>
        </w:tc>
        <w:tc>
          <w:tcPr>
            <w:tcW w:w="7224" w:type="dxa"/>
            <w:tcBorders>
              <w:left w:val="single" w:sz="4" w:space="0" w:color="808080" w:themeColor="background1" w:themeShade="80"/>
            </w:tcBorders>
            <w:shd w:val="clear" w:color="auto" w:fill="F2F2F2" w:themeFill="background1" w:themeFillShade="F2"/>
          </w:tcPr>
          <w:p w14:paraId="4C39728A" w14:textId="14DB7834" w:rsidR="00F27B5C" w:rsidRPr="00237F74" w:rsidRDefault="00F27B5C" w:rsidP="00F07C6F">
            <w:pPr>
              <w:cnfStyle w:val="000000100000" w:firstRow="0" w:lastRow="0" w:firstColumn="0" w:lastColumn="0" w:oddVBand="0" w:evenVBand="0" w:oddHBand="1" w:evenHBand="0" w:firstRowFirstColumn="0" w:firstRowLastColumn="0" w:lastRowFirstColumn="0" w:lastRowLastColumn="0"/>
              <w:rPr>
                <w:rFonts w:cs="Arial"/>
                <w:b/>
                <w:color w:val="auto"/>
              </w:rPr>
            </w:pPr>
          </w:p>
        </w:tc>
      </w:tr>
      <w:tr w:rsidR="00F27B5C" w:rsidRPr="00237F74" w14:paraId="64CE0DA5"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3FCE7937" w14:textId="77777777" w:rsidR="00F27B5C" w:rsidRPr="00237F74" w:rsidRDefault="00F27B5C" w:rsidP="00F07C6F">
            <w:pPr>
              <w:rPr>
                <w:rFonts w:cs="Arial"/>
                <w:b w:val="0"/>
                <w:color w:val="auto"/>
              </w:rPr>
            </w:pPr>
            <w:r w:rsidRPr="00237F74">
              <w:rPr>
                <w:rFonts w:cs="Arial"/>
                <w:b w:val="0"/>
                <w:color w:val="auto"/>
              </w:rPr>
              <w:t>Location:</w:t>
            </w:r>
          </w:p>
        </w:tc>
        <w:tc>
          <w:tcPr>
            <w:tcW w:w="7224" w:type="dxa"/>
            <w:tcBorders>
              <w:left w:val="single" w:sz="4" w:space="0" w:color="808080" w:themeColor="background1" w:themeShade="80"/>
            </w:tcBorders>
          </w:tcPr>
          <w:p w14:paraId="6F0D1AE7" w14:textId="5AE07E58" w:rsidR="005E3B8F" w:rsidRPr="00237F74" w:rsidRDefault="00666C2B"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 xml:space="preserve">Longleat </w:t>
            </w:r>
          </w:p>
        </w:tc>
      </w:tr>
      <w:tr w:rsidR="00F27B5C" w:rsidRPr="00237F74" w14:paraId="780F414B" w14:textId="77777777" w:rsidTr="00F07C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4FEE6B5A" w14:textId="77777777" w:rsidR="00F27B5C" w:rsidRPr="00237F74" w:rsidRDefault="00F27B5C" w:rsidP="00F07C6F">
            <w:pPr>
              <w:rPr>
                <w:rFonts w:cs="Arial"/>
                <w:b w:val="0"/>
                <w:color w:val="auto"/>
              </w:rPr>
            </w:pPr>
            <w:r w:rsidRPr="00237F74">
              <w:rPr>
                <w:rFonts w:cs="Arial"/>
                <w:b w:val="0"/>
                <w:color w:val="auto"/>
              </w:rPr>
              <w:t>Department:</w:t>
            </w:r>
          </w:p>
        </w:tc>
        <w:tc>
          <w:tcPr>
            <w:tcW w:w="7224" w:type="dxa"/>
            <w:tcBorders>
              <w:left w:val="single" w:sz="4" w:space="0" w:color="808080" w:themeColor="background1" w:themeShade="80"/>
            </w:tcBorders>
            <w:shd w:val="clear" w:color="auto" w:fill="F2F2F2" w:themeFill="background1" w:themeFillShade="F2"/>
          </w:tcPr>
          <w:p w14:paraId="08993191" w14:textId="438F65F2" w:rsidR="00F27B5C" w:rsidRPr="00237F74" w:rsidRDefault="00666C2B"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 xml:space="preserve">Accommodation </w:t>
            </w:r>
          </w:p>
        </w:tc>
      </w:tr>
      <w:tr w:rsidR="00F27B5C" w:rsidRPr="00237F74" w14:paraId="38468C10"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7C48CE3B" w14:textId="77777777" w:rsidR="00F27B5C" w:rsidRPr="00237F74" w:rsidRDefault="00F27B5C" w:rsidP="00F07C6F">
            <w:pPr>
              <w:rPr>
                <w:rFonts w:cs="Arial"/>
                <w:b w:val="0"/>
                <w:color w:val="auto"/>
              </w:rPr>
            </w:pPr>
            <w:r w:rsidRPr="00237F74">
              <w:rPr>
                <w:rFonts w:cs="Arial"/>
                <w:b w:val="0"/>
                <w:color w:val="auto"/>
              </w:rPr>
              <w:t>Reports to:</w:t>
            </w:r>
          </w:p>
        </w:tc>
        <w:tc>
          <w:tcPr>
            <w:tcW w:w="7224" w:type="dxa"/>
            <w:tcBorders>
              <w:left w:val="single" w:sz="4" w:space="0" w:color="808080" w:themeColor="background1" w:themeShade="80"/>
            </w:tcBorders>
          </w:tcPr>
          <w:p w14:paraId="101CB488" w14:textId="45D7434B" w:rsidR="00F27B5C" w:rsidRPr="00237F74" w:rsidRDefault="00754017"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sidRPr="004E1530">
              <w:rPr>
                <w:rFonts w:cs="Arial"/>
                <w:b/>
                <w:color w:val="auto"/>
              </w:rPr>
              <w:t xml:space="preserve">Head of Operations </w:t>
            </w:r>
          </w:p>
        </w:tc>
      </w:tr>
    </w:tbl>
    <w:p w14:paraId="6802C9BF" w14:textId="7146DB1C" w:rsidR="00F57D95" w:rsidRPr="00237F74" w:rsidRDefault="00434E50" w:rsidP="007D7025">
      <w:pPr>
        <w:shd w:val="solid" w:color="F2F2F2" w:themeColor="background1" w:themeShade="F2" w:fill="D9D9D9" w:themeFill="background1" w:themeFillShade="D9"/>
        <w:rPr>
          <w:rFonts w:cs="Arial"/>
          <w:b/>
        </w:rPr>
      </w:pPr>
      <w:r>
        <w:rPr>
          <w:rFonts w:cs="Arial"/>
          <w:b/>
        </w:rPr>
        <w:t>Job Summary</w:t>
      </w:r>
    </w:p>
    <w:p w14:paraId="17C5759E" w14:textId="77777777" w:rsidR="0055509C" w:rsidRPr="00D2216F" w:rsidRDefault="0055509C" w:rsidP="0055509C">
      <w:pPr>
        <w:spacing w:before="0" w:after="120" w:line="240" w:lineRule="auto"/>
        <w:jc w:val="both"/>
        <w:rPr>
          <w:rFonts w:cstheme="minorHAnsi"/>
        </w:rPr>
      </w:pPr>
      <w:r w:rsidRPr="00976E88">
        <w:rPr>
          <w:rFonts w:ascii="Calibri" w:eastAsia="Times New Roman" w:hAnsi="Calibri" w:cs="Calibri"/>
          <w:bCs/>
          <w:shd w:val="clear" w:color="auto" w:fill="FFFFFF"/>
          <w:lang w:eastAsia="en-GB"/>
        </w:rPr>
        <w:t>A vital role in our accommodation team at Longleat, ensuring front line delivery of our guest experience is at a premium standard.</w:t>
      </w:r>
      <w:r w:rsidRPr="00D2216F">
        <w:rPr>
          <w:rFonts w:cstheme="minorHAnsi"/>
        </w:rPr>
        <w:t xml:space="preserve"> </w:t>
      </w:r>
      <w:r w:rsidRPr="00D2216F">
        <w:rPr>
          <w:rFonts w:ascii="Calibri" w:eastAsia="Times New Roman" w:hAnsi="Calibri" w:cs="Calibri"/>
          <w:bCs/>
          <w:shd w:val="clear" w:color="auto" w:fill="FFFFFF"/>
          <w:lang w:val="en-US" w:eastAsia="en-GB"/>
        </w:rPr>
        <w:t xml:space="preserve">Responsible for ensuring standards are upheld within our luxury properties and that the Guest Experience is of a premium standard, being positive, informed, safe and memorable. Our Accommodation Supervisor will take responsibility for day-to-day guest liaison and all queries and ensuring the wider business is informed. </w:t>
      </w:r>
      <w:r>
        <w:rPr>
          <w:rFonts w:ascii="Calibri" w:eastAsia="Times New Roman" w:hAnsi="Calibri" w:cs="Calibri"/>
          <w:bCs/>
          <w:shd w:val="clear" w:color="auto" w:fill="FFFFFF"/>
          <w:lang w:val="en-US" w:eastAsia="en-GB"/>
        </w:rPr>
        <w:t xml:space="preserve">The role will also include the day-to-day management and supervision of accommodation team which also includes management of any external contractors. </w:t>
      </w:r>
    </w:p>
    <w:p w14:paraId="0FE77A2F" w14:textId="735AE1D0" w:rsidR="003D2D33" w:rsidRPr="00571260" w:rsidRDefault="00571260" w:rsidP="00571260">
      <w:pPr>
        <w:shd w:val="solid" w:color="F2F2F2" w:themeColor="background1" w:themeShade="F2" w:fill="D9D9D9" w:themeFill="background1" w:themeFillShade="D9"/>
        <w:rPr>
          <w:rFonts w:cs="Arial"/>
          <w:b/>
        </w:rPr>
      </w:pPr>
      <w:r>
        <w:rPr>
          <w:rFonts w:cs="Arial"/>
          <w:b/>
        </w:rPr>
        <w:t>Key</w:t>
      </w:r>
      <w:r w:rsidR="00BA7767" w:rsidRPr="00571260">
        <w:rPr>
          <w:rFonts w:cs="Arial"/>
          <w:b/>
        </w:rPr>
        <w:t xml:space="preserve"> </w:t>
      </w:r>
      <w:r>
        <w:rPr>
          <w:rFonts w:cs="Arial"/>
          <w:b/>
        </w:rPr>
        <w:t>R</w:t>
      </w:r>
      <w:r w:rsidR="00BA7767" w:rsidRPr="00571260">
        <w:rPr>
          <w:rFonts w:cs="Arial"/>
          <w:b/>
        </w:rPr>
        <w:t>esponsibilities</w:t>
      </w:r>
    </w:p>
    <w:p w14:paraId="10A82932" w14:textId="26903837" w:rsidR="003D2D33" w:rsidRDefault="003D2D33" w:rsidP="003D2D33">
      <w:pPr>
        <w:tabs>
          <w:tab w:val="left" w:pos="-1440"/>
          <w:tab w:val="left" w:pos="-720"/>
          <w:tab w:val="left" w:pos="0"/>
        </w:tabs>
        <w:suppressAutoHyphens/>
        <w:spacing w:before="0" w:after="0" w:line="240" w:lineRule="auto"/>
        <w:rPr>
          <w:rFonts w:cs="Arial"/>
          <w:b/>
          <w:color w:val="000000" w:themeColor="text1"/>
          <w:spacing w:val="-3"/>
        </w:rPr>
      </w:pPr>
      <w:r>
        <w:rPr>
          <w:rFonts w:cs="Arial"/>
          <w:b/>
          <w:color w:val="000000" w:themeColor="text1"/>
          <w:spacing w:val="-3"/>
        </w:rPr>
        <w:t>Operations</w:t>
      </w:r>
    </w:p>
    <w:p w14:paraId="1B832096" w14:textId="77777777" w:rsidR="003D2D33" w:rsidRPr="003D2D33" w:rsidRDefault="003D2D33" w:rsidP="003D2D33">
      <w:pPr>
        <w:tabs>
          <w:tab w:val="left" w:pos="-1440"/>
          <w:tab w:val="left" w:pos="-720"/>
          <w:tab w:val="left" w:pos="0"/>
        </w:tabs>
        <w:suppressAutoHyphens/>
        <w:spacing w:before="0" w:after="0" w:line="240" w:lineRule="auto"/>
        <w:rPr>
          <w:rFonts w:cs="Arial"/>
          <w:b/>
          <w:color w:val="000000" w:themeColor="text1"/>
          <w:spacing w:val="-3"/>
        </w:rPr>
      </w:pPr>
    </w:p>
    <w:p w14:paraId="20DC737F" w14:textId="0ED61C03" w:rsidR="00976E88" w:rsidRDefault="00976E88" w:rsidP="004C5DBF">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 xml:space="preserve">Remaining up to date of the daily park operation, to ensure guests </w:t>
      </w:r>
      <w:r w:rsidR="00FA2FD0">
        <w:rPr>
          <w:rFonts w:cs="Arial"/>
          <w:bCs/>
          <w:color w:val="000000" w:themeColor="text1"/>
          <w:spacing w:val="-3"/>
        </w:rPr>
        <w:t>are</w:t>
      </w:r>
      <w:r w:rsidRPr="00976E88">
        <w:rPr>
          <w:rFonts w:cs="Arial"/>
          <w:bCs/>
          <w:color w:val="000000" w:themeColor="text1"/>
          <w:spacing w:val="-3"/>
        </w:rPr>
        <w:t xml:space="preserve"> pro-actively informed before or during their stay. </w:t>
      </w:r>
    </w:p>
    <w:p w14:paraId="757CA5F7" w14:textId="45FD929D" w:rsidR="00C71C22" w:rsidRDefault="00C71C22" w:rsidP="004C5DBF">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 xml:space="preserve">Ensure the safe operation of all accommodation units. Review </w:t>
      </w:r>
      <w:r w:rsidR="004D5FD7">
        <w:rPr>
          <w:rFonts w:cs="Arial"/>
          <w:bCs/>
          <w:color w:val="000000" w:themeColor="text1"/>
          <w:spacing w:val="-3"/>
        </w:rPr>
        <w:t>policies and risk assessments when required whilst making sure all reporting team are trained to support (This</w:t>
      </w:r>
      <w:r w:rsidR="00BD106E">
        <w:rPr>
          <w:rFonts w:cs="Arial"/>
          <w:bCs/>
          <w:color w:val="000000" w:themeColor="text1"/>
          <w:spacing w:val="-3"/>
        </w:rPr>
        <w:t xml:space="preserve"> task is completed in-line with H&amp;S department and Facilities)</w:t>
      </w:r>
    </w:p>
    <w:p w14:paraId="2C7057F7" w14:textId="66383BF7" w:rsidR="00701C81" w:rsidRDefault="00701C81"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Control stock rooms to ensure stock levels of inventory are safe, monitored and maintained and</w:t>
      </w:r>
      <w:r w:rsidR="00AA09EC">
        <w:rPr>
          <w:rFonts w:cs="Arial"/>
          <w:bCs/>
          <w:color w:val="000000" w:themeColor="text1"/>
          <w:spacing w:val="-3"/>
        </w:rPr>
        <w:t xml:space="preserve"> that</w:t>
      </w:r>
      <w:r>
        <w:rPr>
          <w:rFonts w:cs="Arial"/>
          <w:bCs/>
          <w:color w:val="000000" w:themeColor="text1"/>
          <w:spacing w:val="-3"/>
        </w:rPr>
        <w:t xml:space="preserve"> budgets are adhered to</w:t>
      </w:r>
      <w:r w:rsidR="004E1530">
        <w:rPr>
          <w:rFonts w:cs="Arial"/>
          <w:bCs/>
          <w:color w:val="000000" w:themeColor="text1"/>
          <w:spacing w:val="-3"/>
        </w:rPr>
        <w:t>.</w:t>
      </w:r>
    </w:p>
    <w:p w14:paraId="2009C07F" w14:textId="13A48FE9" w:rsidR="00701C81" w:rsidRDefault="00701C81"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Daily organization of diary</w:t>
      </w:r>
      <w:r>
        <w:rPr>
          <w:rFonts w:cs="Arial"/>
          <w:bCs/>
          <w:color w:val="000000" w:themeColor="text1"/>
          <w:spacing w:val="-3"/>
        </w:rPr>
        <w:t xml:space="preserve"> and rotas</w:t>
      </w:r>
      <w:r w:rsidRPr="00976E88">
        <w:rPr>
          <w:rFonts w:cs="Arial"/>
          <w:bCs/>
          <w:color w:val="000000" w:themeColor="text1"/>
          <w:spacing w:val="-3"/>
        </w:rPr>
        <w:t xml:space="preserve"> to ensure time managed and support scheduled for any days with multiple check ins</w:t>
      </w:r>
      <w:r w:rsidR="004E1530">
        <w:rPr>
          <w:rFonts w:cs="Arial"/>
          <w:bCs/>
          <w:color w:val="000000" w:themeColor="text1"/>
          <w:spacing w:val="-3"/>
        </w:rPr>
        <w:t>.</w:t>
      </w:r>
    </w:p>
    <w:p w14:paraId="75925280" w14:textId="25909196" w:rsidR="00110103" w:rsidRDefault="00110103" w:rsidP="00110103">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spacing w:val="-3"/>
        </w:rPr>
      </w:pPr>
      <w:r w:rsidRPr="004E1530">
        <w:rPr>
          <w:rFonts w:cs="Arial"/>
          <w:bCs/>
          <w:spacing w:val="-3"/>
        </w:rPr>
        <w:t>To manage the process of the Linen operation delivery- preparation and drop off/ pick up at each property</w:t>
      </w:r>
    </w:p>
    <w:p w14:paraId="18476CFE" w14:textId="591232E7" w:rsidR="007E794E" w:rsidRPr="004E1530" w:rsidRDefault="007E794E" w:rsidP="00110103">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spacing w:val="-3"/>
        </w:rPr>
      </w:pPr>
      <w:r>
        <w:rPr>
          <w:rFonts w:cs="Arial"/>
          <w:bCs/>
          <w:spacing w:val="-3"/>
        </w:rPr>
        <w:t>To support a manage the process for 3</w:t>
      </w:r>
      <w:r w:rsidRPr="007E794E">
        <w:rPr>
          <w:rFonts w:cs="Arial"/>
          <w:bCs/>
          <w:spacing w:val="-3"/>
          <w:vertAlign w:val="superscript"/>
        </w:rPr>
        <w:t>rd</w:t>
      </w:r>
      <w:r>
        <w:rPr>
          <w:rFonts w:cs="Arial"/>
          <w:bCs/>
          <w:spacing w:val="-3"/>
        </w:rPr>
        <w:t xml:space="preserve"> party clean</w:t>
      </w:r>
      <w:r w:rsidR="00EA6EE6">
        <w:rPr>
          <w:rFonts w:cs="Arial"/>
          <w:bCs/>
          <w:spacing w:val="-3"/>
        </w:rPr>
        <w:t>ing contractors</w:t>
      </w:r>
    </w:p>
    <w:p w14:paraId="35DF80F6" w14:textId="166152F1" w:rsidR="00110103" w:rsidRPr="004E1530" w:rsidRDefault="00110103" w:rsidP="00110103">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spacing w:val="-3"/>
        </w:rPr>
      </w:pPr>
      <w:r w:rsidRPr="004E1530">
        <w:rPr>
          <w:rFonts w:cs="Arial"/>
          <w:bCs/>
          <w:spacing w:val="-3"/>
        </w:rPr>
        <w:t>Responsible for the food safety and training of team for Accommodation Welcome Hampers</w:t>
      </w:r>
      <w:r w:rsidR="004E1530">
        <w:rPr>
          <w:rFonts w:cs="Arial"/>
          <w:bCs/>
          <w:spacing w:val="-3"/>
        </w:rPr>
        <w:t>.</w:t>
      </w:r>
    </w:p>
    <w:p w14:paraId="735BC512" w14:textId="2EB7A3B8" w:rsidR="00EC7E99" w:rsidRDefault="00EC7E99"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spacing w:val="-3"/>
        </w:rPr>
      </w:pPr>
      <w:r w:rsidRPr="004E1530">
        <w:rPr>
          <w:rFonts w:cs="Arial"/>
          <w:bCs/>
          <w:spacing w:val="-3"/>
        </w:rPr>
        <w:t xml:space="preserve">To ensure adequate stock levels of fuels, logs </w:t>
      </w:r>
      <w:r w:rsidR="00920010" w:rsidRPr="004E1530">
        <w:rPr>
          <w:rFonts w:cs="Arial"/>
          <w:bCs/>
          <w:spacing w:val="-3"/>
        </w:rPr>
        <w:t>and other materials with the support of the facilities team</w:t>
      </w:r>
      <w:r w:rsidR="004E1530">
        <w:rPr>
          <w:rFonts w:cs="Arial"/>
          <w:bCs/>
          <w:spacing w:val="-3"/>
        </w:rPr>
        <w:t>.</w:t>
      </w:r>
    </w:p>
    <w:p w14:paraId="37B7ADF0" w14:textId="43849535" w:rsidR="00EA6EE6" w:rsidRPr="004E1530" w:rsidRDefault="00EA6EE6"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spacing w:val="-3"/>
        </w:rPr>
      </w:pPr>
      <w:r>
        <w:rPr>
          <w:rFonts w:cs="Arial"/>
          <w:bCs/>
          <w:spacing w:val="-3"/>
        </w:rPr>
        <w:t>Manage the safe operation of Hot Tubs</w:t>
      </w:r>
    </w:p>
    <w:p w14:paraId="01CA3105" w14:textId="71CA0BC6" w:rsidR="00110103" w:rsidRPr="00702C6F" w:rsidRDefault="00920010" w:rsidP="00702C6F">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spacing w:val="-3"/>
        </w:rPr>
      </w:pPr>
      <w:r w:rsidRPr="004E1530">
        <w:rPr>
          <w:rFonts w:cs="Arial"/>
          <w:bCs/>
          <w:spacing w:val="-3"/>
        </w:rPr>
        <w:t>To prepare and complete cleaning schedules</w:t>
      </w:r>
      <w:r w:rsidR="00BF31F0" w:rsidRPr="004E1530">
        <w:rPr>
          <w:rFonts w:cs="Arial"/>
          <w:bCs/>
          <w:spacing w:val="-3"/>
        </w:rPr>
        <w:t>, in line with our clean to depart policy.</w:t>
      </w:r>
    </w:p>
    <w:p w14:paraId="34D82367" w14:textId="77777777" w:rsidR="00DB3F94" w:rsidRPr="004E1530" w:rsidRDefault="00DB3F94" w:rsidP="004E1530">
      <w:pPr>
        <w:tabs>
          <w:tab w:val="left" w:pos="-1440"/>
          <w:tab w:val="left" w:pos="-720"/>
          <w:tab w:val="left" w:pos="0"/>
        </w:tabs>
        <w:suppressAutoHyphens/>
        <w:spacing w:before="0" w:after="0" w:line="240" w:lineRule="auto"/>
        <w:jc w:val="both"/>
        <w:rPr>
          <w:rFonts w:cs="Arial"/>
          <w:bCs/>
          <w:color w:val="000000" w:themeColor="text1"/>
          <w:spacing w:val="-3"/>
        </w:rPr>
      </w:pPr>
    </w:p>
    <w:p w14:paraId="5936DBAB" w14:textId="35B58CFA" w:rsidR="003D2D33" w:rsidRDefault="00E01E7A" w:rsidP="003D2D33">
      <w:pPr>
        <w:tabs>
          <w:tab w:val="left" w:pos="-1440"/>
          <w:tab w:val="left" w:pos="-720"/>
          <w:tab w:val="left" w:pos="0"/>
        </w:tabs>
        <w:suppressAutoHyphens/>
        <w:spacing w:before="0" w:after="0" w:line="240" w:lineRule="auto"/>
        <w:jc w:val="both"/>
        <w:rPr>
          <w:rFonts w:cs="Arial"/>
          <w:b/>
          <w:color w:val="000000" w:themeColor="text1"/>
          <w:spacing w:val="-3"/>
        </w:rPr>
      </w:pPr>
      <w:r>
        <w:rPr>
          <w:rFonts w:cs="Arial"/>
          <w:b/>
          <w:color w:val="000000" w:themeColor="text1"/>
          <w:spacing w:val="-3"/>
        </w:rPr>
        <w:t>Team Supervision</w:t>
      </w:r>
    </w:p>
    <w:p w14:paraId="1CE938EC" w14:textId="77777777" w:rsidR="00E01E7A" w:rsidRPr="003D2D33" w:rsidRDefault="00E01E7A" w:rsidP="003D2D33">
      <w:pPr>
        <w:tabs>
          <w:tab w:val="left" w:pos="-1440"/>
          <w:tab w:val="left" w:pos="-720"/>
          <w:tab w:val="left" w:pos="0"/>
        </w:tabs>
        <w:suppressAutoHyphens/>
        <w:spacing w:before="0" w:after="0" w:line="240" w:lineRule="auto"/>
        <w:jc w:val="both"/>
        <w:rPr>
          <w:rFonts w:cs="Arial"/>
          <w:b/>
          <w:color w:val="000000" w:themeColor="text1"/>
          <w:spacing w:val="-3"/>
        </w:rPr>
      </w:pPr>
    </w:p>
    <w:p w14:paraId="30AACFE0" w14:textId="56109E36" w:rsidR="00DB3F94" w:rsidRDefault="00DB3F94" w:rsidP="00DB3F94">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To lead and support the team to deliver a high standard across all areas</w:t>
      </w:r>
      <w:r w:rsidR="004E1530">
        <w:rPr>
          <w:rFonts w:cs="Arial"/>
          <w:bCs/>
          <w:color w:val="000000" w:themeColor="text1"/>
          <w:spacing w:val="-3"/>
        </w:rPr>
        <w:t>.</w:t>
      </w:r>
    </w:p>
    <w:p w14:paraId="53F31CF5" w14:textId="7AB90DD5" w:rsidR="00DB3F94" w:rsidRPr="004E1530" w:rsidRDefault="00DB3F94" w:rsidP="00DB3F94">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spacing w:val="-3"/>
        </w:rPr>
      </w:pPr>
      <w:r>
        <w:rPr>
          <w:rFonts w:cs="Arial"/>
          <w:bCs/>
          <w:color w:val="000000" w:themeColor="text1"/>
          <w:spacing w:val="-3"/>
        </w:rPr>
        <w:t xml:space="preserve">Line management </w:t>
      </w:r>
      <w:r w:rsidRPr="004E1530">
        <w:rPr>
          <w:rFonts w:cs="Arial"/>
          <w:bCs/>
          <w:spacing w:val="-3"/>
        </w:rPr>
        <w:t>responsibilities for team members, including</w:t>
      </w:r>
      <w:r w:rsidR="00110103" w:rsidRPr="004E1530">
        <w:rPr>
          <w:rFonts w:cs="Arial"/>
          <w:bCs/>
          <w:spacing w:val="-3"/>
        </w:rPr>
        <w:t xml:space="preserve"> recruitment,</w:t>
      </w:r>
      <w:r w:rsidRPr="004E1530">
        <w:rPr>
          <w:rFonts w:cs="Arial"/>
          <w:bCs/>
          <w:spacing w:val="-3"/>
        </w:rPr>
        <w:t xml:space="preserve"> regular one 2 ones, return to work interviews and supporting performance reviews.</w:t>
      </w:r>
    </w:p>
    <w:p w14:paraId="08D2D7EC" w14:textId="56926BB0" w:rsidR="00175605" w:rsidRDefault="00175605" w:rsidP="004C5DBF">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Monitoring performance of internal and external team to ensure high levels of cleanliness</w:t>
      </w:r>
      <w:r w:rsidR="004E1530">
        <w:rPr>
          <w:rFonts w:cs="Arial"/>
          <w:bCs/>
          <w:color w:val="000000" w:themeColor="text1"/>
          <w:spacing w:val="-3"/>
        </w:rPr>
        <w:t>.</w:t>
      </w:r>
      <w:r>
        <w:rPr>
          <w:rFonts w:cs="Arial"/>
          <w:bCs/>
          <w:color w:val="000000" w:themeColor="text1"/>
          <w:spacing w:val="-3"/>
        </w:rPr>
        <w:t xml:space="preserve"> </w:t>
      </w:r>
    </w:p>
    <w:p w14:paraId="524DA9AF" w14:textId="4A3A1242" w:rsidR="003C7D72" w:rsidRDefault="003C7D72" w:rsidP="004C5DBF">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Managing team time and attendance</w:t>
      </w:r>
      <w:r w:rsidR="004E1530">
        <w:rPr>
          <w:rFonts w:cs="Arial"/>
          <w:bCs/>
          <w:color w:val="000000" w:themeColor="text1"/>
          <w:spacing w:val="-3"/>
        </w:rPr>
        <w:t>.</w:t>
      </w:r>
      <w:r>
        <w:rPr>
          <w:rFonts w:cs="Arial"/>
          <w:bCs/>
          <w:color w:val="000000" w:themeColor="text1"/>
          <w:spacing w:val="-3"/>
        </w:rPr>
        <w:t xml:space="preserve"> </w:t>
      </w:r>
    </w:p>
    <w:p w14:paraId="17D1260F" w14:textId="77777777" w:rsidR="00A72DFF" w:rsidRDefault="00A72DFF" w:rsidP="00A72DFF">
      <w:pPr>
        <w:pStyle w:val="ListParagraph"/>
        <w:tabs>
          <w:tab w:val="left" w:pos="-1440"/>
          <w:tab w:val="left" w:pos="-720"/>
          <w:tab w:val="left" w:pos="0"/>
        </w:tabs>
        <w:suppressAutoHyphens/>
        <w:spacing w:before="0" w:after="0" w:line="240" w:lineRule="auto"/>
        <w:ind w:left="714"/>
        <w:jc w:val="both"/>
        <w:rPr>
          <w:rFonts w:cs="Arial"/>
          <w:bCs/>
          <w:color w:val="000000" w:themeColor="text1"/>
          <w:spacing w:val="-3"/>
        </w:rPr>
      </w:pPr>
    </w:p>
    <w:p w14:paraId="48CADFAD" w14:textId="56702F39" w:rsidR="00E01E7A" w:rsidRDefault="00E01E7A" w:rsidP="00E01E7A">
      <w:pPr>
        <w:tabs>
          <w:tab w:val="left" w:pos="-1440"/>
          <w:tab w:val="left" w:pos="-720"/>
          <w:tab w:val="left" w:pos="0"/>
        </w:tabs>
        <w:suppressAutoHyphens/>
        <w:spacing w:before="0" w:after="0" w:line="240" w:lineRule="auto"/>
        <w:jc w:val="both"/>
        <w:rPr>
          <w:rFonts w:cs="Arial"/>
          <w:b/>
          <w:color w:val="000000" w:themeColor="text1"/>
          <w:spacing w:val="-3"/>
        </w:rPr>
      </w:pPr>
      <w:r w:rsidRPr="00E01E7A">
        <w:rPr>
          <w:rFonts w:cs="Arial"/>
          <w:b/>
          <w:color w:val="000000" w:themeColor="text1"/>
          <w:spacing w:val="-3"/>
        </w:rPr>
        <w:t>Guest Satisfaction</w:t>
      </w:r>
    </w:p>
    <w:p w14:paraId="49613DC5" w14:textId="4DFFB34E" w:rsidR="00701C81" w:rsidRDefault="00DB3F94"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701C81">
        <w:rPr>
          <w:rFonts w:cs="Arial"/>
          <w:bCs/>
          <w:color w:val="000000" w:themeColor="text1"/>
          <w:spacing w:val="-3"/>
        </w:rPr>
        <w:t>Pre</w:t>
      </w:r>
      <w:r w:rsidR="000B1C61">
        <w:rPr>
          <w:rFonts w:cs="Arial"/>
          <w:bCs/>
          <w:color w:val="000000" w:themeColor="text1"/>
          <w:spacing w:val="-3"/>
        </w:rPr>
        <w:t xml:space="preserve"> </w:t>
      </w:r>
      <w:r w:rsidRPr="00701C81">
        <w:rPr>
          <w:rFonts w:cs="Arial"/>
          <w:bCs/>
          <w:color w:val="000000" w:themeColor="text1"/>
          <w:spacing w:val="-3"/>
        </w:rPr>
        <w:t>check</w:t>
      </w:r>
      <w:r w:rsidR="000B1C61">
        <w:rPr>
          <w:rFonts w:cs="Arial"/>
          <w:bCs/>
          <w:color w:val="000000" w:themeColor="text1"/>
          <w:spacing w:val="-3"/>
        </w:rPr>
        <w:t>-</w:t>
      </w:r>
      <w:r w:rsidRPr="00701C81">
        <w:rPr>
          <w:rFonts w:cs="Arial"/>
          <w:bCs/>
          <w:color w:val="000000" w:themeColor="text1"/>
          <w:spacing w:val="-3"/>
        </w:rPr>
        <w:t>in audits for each property to ensure health and safety is upheld at required standard for each property</w:t>
      </w:r>
      <w:r w:rsidR="00701C81" w:rsidRPr="00701C81">
        <w:rPr>
          <w:rFonts w:cs="Arial"/>
          <w:bCs/>
          <w:color w:val="000000" w:themeColor="text1"/>
          <w:spacing w:val="-3"/>
        </w:rPr>
        <w:t>.</w:t>
      </w:r>
      <w:r w:rsidRPr="00701C81">
        <w:rPr>
          <w:rFonts w:cs="Arial"/>
          <w:bCs/>
          <w:color w:val="000000" w:themeColor="text1"/>
          <w:spacing w:val="-3"/>
        </w:rPr>
        <w:t xml:space="preserve"> </w:t>
      </w:r>
    </w:p>
    <w:p w14:paraId="2F2AA1E0" w14:textId="3DF578C0" w:rsidR="00701C81" w:rsidRDefault="00701C81"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lastRenderedPageBreak/>
        <w:t>Pre</w:t>
      </w:r>
      <w:r w:rsidR="00864E5B">
        <w:rPr>
          <w:rFonts w:cs="Arial"/>
          <w:bCs/>
          <w:color w:val="000000" w:themeColor="text1"/>
          <w:spacing w:val="-3"/>
        </w:rPr>
        <w:t xml:space="preserve"> </w:t>
      </w:r>
      <w:r w:rsidRPr="00976E88">
        <w:rPr>
          <w:rFonts w:cs="Arial"/>
          <w:bCs/>
          <w:color w:val="000000" w:themeColor="text1"/>
          <w:spacing w:val="-3"/>
        </w:rPr>
        <w:t>check</w:t>
      </w:r>
      <w:r w:rsidR="00864E5B">
        <w:rPr>
          <w:rFonts w:cs="Arial"/>
          <w:bCs/>
          <w:color w:val="000000" w:themeColor="text1"/>
          <w:spacing w:val="-3"/>
        </w:rPr>
        <w:t>-</w:t>
      </w:r>
      <w:r w:rsidRPr="00976E88">
        <w:rPr>
          <w:rFonts w:cs="Arial"/>
          <w:bCs/>
          <w:color w:val="000000" w:themeColor="text1"/>
          <w:spacing w:val="-3"/>
        </w:rPr>
        <w:t>in setup of each property for required comfort arrangements (heating, lighting) and</w:t>
      </w:r>
      <w:r>
        <w:rPr>
          <w:rFonts w:cs="Arial"/>
          <w:bCs/>
          <w:color w:val="000000" w:themeColor="text1"/>
          <w:spacing w:val="-3"/>
        </w:rPr>
        <w:t xml:space="preserve"> delivery and</w:t>
      </w:r>
      <w:r w:rsidRPr="00976E88">
        <w:rPr>
          <w:rFonts w:cs="Arial"/>
          <w:bCs/>
          <w:color w:val="000000" w:themeColor="text1"/>
          <w:spacing w:val="-3"/>
        </w:rPr>
        <w:t xml:space="preserve"> set up of welcome packages and hampers</w:t>
      </w:r>
      <w:r w:rsidR="004E1530">
        <w:rPr>
          <w:rFonts w:cs="Arial"/>
          <w:bCs/>
          <w:color w:val="000000" w:themeColor="text1"/>
          <w:spacing w:val="-3"/>
        </w:rPr>
        <w:t>.</w:t>
      </w:r>
    </w:p>
    <w:p w14:paraId="63733EE5" w14:textId="6747EFA1" w:rsidR="00DB3F94" w:rsidRPr="00701C81" w:rsidRDefault="00DB3F94"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701C81">
        <w:rPr>
          <w:rFonts w:cs="Arial"/>
          <w:bCs/>
          <w:color w:val="000000" w:themeColor="text1"/>
          <w:spacing w:val="-3"/>
        </w:rPr>
        <w:t>Monitor and maintain high levels of cleanliness in accommodation, storage areas, linen rooms, and all other working areas</w:t>
      </w:r>
      <w:r w:rsidR="004E1530">
        <w:rPr>
          <w:rFonts w:cs="Arial"/>
          <w:bCs/>
          <w:color w:val="000000" w:themeColor="text1"/>
          <w:spacing w:val="-3"/>
        </w:rPr>
        <w:t>.</w:t>
      </w:r>
    </w:p>
    <w:p w14:paraId="632F7E14" w14:textId="7D71690E" w:rsidR="00701C81" w:rsidRDefault="00701C81"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Pr>
          <w:rFonts w:cs="Arial"/>
          <w:bCs/>
          <w:color w:val="000000" w:themeColor="text1"/>
          <w:spacing w:val="-3"/>
        </w:rPr>
        <w:t>Responsible for proactive maintenance checks and managed projects if required via maintenance manager</w:t>
      </w:r>
      <w:r w:rsidR="004E1530">
        <w:rPr>
          <w:rFonts w:cs="Arial"/>
          <w:bCs/>
          <w:color w:val="000000" w:themeColor="text1"/>
          <w:spacing w:val="-3"/>
        </w:rPr>
        <w:t>.</w:t>
      </w:r>
    </w:p>
    <w:p w14:paraId="3D4A159E" w14:textId="02D84C61" w:rsidR="00701C81" w:rsidRPr="00701C81" w:rsidRDefault="00701C81"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 xml:space="preserve">Hosting the accommodation phone </w:t>
      </w:r>
      <w:r>
        <w:rPr>
          <w:rFonts w:cs="Arial"/>
          <w:bCs/>
          <w:color w:val="000000" w:themeColor="text1"/>
          <w:spacing w:val="-3"/>
        </w:rPr>
        <w:t xml:space="preserve">during operational hours </w:t>
      </w:r>
      <w:r w:rsidRPr="00976E88">
        <w:rPr>
          <w:rFonts w:cs="Arial"/>
          <w:bCs/>
          <w:color w:val="000000" w:themeColor="text1"/>
          <w:spacing w:val="-3"/>
        </w:rPr>
        <w:t>to ensure all guests receive premium and concierge service</w:t>
      </w:r>
      <w:r w:rsidR="004E1530">
        <w:rPr>
          <w:rFonts w:cs="Arial"/>
          <w:bCs/>
          <w:color w:val="000000" w:themeColor="text1"/>
          <w:spacing w:val="-3"/>
        </w:rPr>
        <w:t>.</w:t>
      </w:r>
      <w:r w:rsidRPr="00976E88">
        <w:rPr>
          <w:rFonts w:cs="Arial"/>
          <w:bCs/>
          <w:color w:val="000000" w:themeColor="text1"/>
          <w:spacing w:val="-3"/>
        </w:rPr>
        <w:t xml:space="preserve"> </w:t>
      </w:r>
    </w:p>
    <w:p w14:paraId="246F789F" w14:textId="7CD83D5D" w:rsidR="00DB3F94" w:rsidRDefault="00701C81" w:rsidP="00701C81">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 xml:space="preserve">Delivery of weekly and monthly checks for thorough examination of each property both internally and externally. </w:t>
      </w:r>
    </w:p>
    <w:p w14:paraId="109A8774" w14:textId="77777777" w:rsidR="00976E88" w:rsidRPr="00976E88" w:rsidRDefault="00976E88" w:rsidP="004C5DBF">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 xml:space="preserve">Co-ordinating any problems relating to the properties with the required stakeholders to ensure all issues are responded to in a timely manner, minimizing any disruption to the guests stay and experience at Longleat. </w:t>
      </w:r>
    </w:p>
    <w:p w14:paraId="4ABF50A5" w14:textId="340DF448" w:rsidR="00976E88" w:rsidRPr="00976E88" w:rsidRDefault="00976E88" w:rsidP="004C5DBF">
      <w:pPr>
        <w:pStyle w:val="ListParagraph"/>
        <w:numPr>
          <w:ilvl w:val="0"/>
          <w:numId w:val="1"/>
        </w:numPr>
        <w:tabs>
          <w:tab w:val="left" w:pos="-1440"/>
          <w:tab w:val="left" w:pos="-720"/>
          <w:tab w:val="left" w:pos="0"/>
        </w:tabs>
        <w:suppressAutoHyphens/>
        <w:spacing w:before="0" w:after="0" w:line="240" w:lineRule="auto"/>
        <w:ind w:left="714" w:hanging="357"/>
        <w:jc w:val="both"/>
        <w:rPr>
          <w:rFonts w:cs="Arial"/>
          <w:bCs/>
          <w:color w:val="000000" w:themeColor="text1"/>
          <w:spacing w:val="-3"/>
        </w:rPr>
      </w:pPr>
      <w:r w:rsidRPr="00976E88">
        <w:rPr>
          <w:rFonts w:cs="Arial"/>
          <w:bCs/>
          <w:color w:val="000000" w:themeColor="text1"/>
          <w:spacing w:val="-3"/>
        </w:rPr>
        <w:t xml:space="preserve">Daily </w:t>
      </w:r>
      <w:r w:rsidR="004E1530" w:rsidRPr="00976E88">
        <w:rPr>
          <w:rFonts w:cs="Arial"/>
          <w:bCs/>
          <w:color w:val="000000" w:themeColor="text1"/>
          <w:spacing w:val="-3"/>
        </w:rPr>
        <w:t>check-ups</w:t>
      </w:r>
      <w:r w:rsidRPr="00976E88">
        <w:rPr>
          <w:rFonts w:cs="Arial"/>
          <w:bCs/>
          <w:color w:val="000000" w:themeColor="text1"/>
          <w:spacing w:val="-3"/>
        </w:rPr>
        <w:t xml:space="preserve"> on guests to make sure they are having a good stay and ensure that any problems are identified and able to be solved in advance of their check out. </w:t>
      </w:r>
    </w:p>
    <w:p w14:paraId="32090E4A" w14:textId="19C58568" w:rsidR="003C10D0"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EB6F14">
        <w:rPr>
          <w:rFonts w:cstheme="minorHAnsi"/>
        </w:rPr>
        <w:t xml:space="preserve">To provide a </w:t>
      </w:r>
      <w:r w:rsidR="00AA71BA" w:rsidRPr="00EB6F14">
        <w:rPr>
          <w:rFonts w:cstheme="minorHAnsi"/>
        </w:rPr>
        <w:t>guest</w:t>
      </w:r>
      <w:r w:rsidRPr="00EB6F14">
        <w:rPr>
          <w:rFonts w:cstheme="minorHAnsi"/>
        </w:rPr>
        <w:t xml:space="preserve"> focused service at all times ensuring that all work is completed to the highest standards of the brand.</w:t>
      </w:r>
    </w:p>
    <w:p w14:paraId="4788DB2A" w14:textId="150CA3AD" w:rsidR="0038769E" w:rsidRPr="0038769E" w:rsidRDefault="00701C81" w:rsidP="0038769E">
      <w:pPr>
        <w:shd w:val="clear" w:color="auto" w:fill="FFFFFF"/>
        <w:autoSpaceDE w:val="0"/>
        <w:autoSpaceDN w:val="0"/>
        <w:adjustRightInd w:val="0"/>
        <w:spacing w:before="0" w:after="120" w:line="240" w:lineRule="auto"/>
        <w:jc w:val="both"/>
        <w:rPr>
          <w:rFonts w:cstheme="minorHAnsi"/>
          <w:b/>
          <w:bCs/>
        </w:rPr>
      </w:pPr>
      <w:r w:rsidRPr="00E2060B">
        <w:rPr>
          <w:rFonts w:cstheme="minorHAnsi"/>
          <w:b/>
          <w:bCs/>
        </w:rPr>
        <w:t xml:space="preserve">Other </w:t>
      </w:r>
      <w:r w:rsidR="00E2060B" w:rsidRPr="00E2060B">
        <w:rPr>
          <w:rFonts w:cstheme="minorHAnsi"/>
          <w:b/>
          <w:bCs/>
        </w:rPr>
        <w:t xml:space="preserve">Responsibilities </w:t>
      </w:r>
    </w:p>
    <w:p w14:paraId="63666094" w14:textId="166146A6" w:rsidR="0038769E" w:rsidRDefault="0038769E"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Pr>
          <w:rFonts w:cstheme="minorHAnsi"/>
        </w:rPr>
        <w:t xml:space="preserve">Communicate with other departments </w:t>
      </w:r>
      <w:r w:rsidR="00AA09EC">
        <w:rPr>
          <w:rFonts w:cstheme="minorHAnsi"/>
        </w:rPr>
        <w:t xml:space="preserve">to ensure that all stock levels for </w:t>
      </w:r>
      <w:r w:rsidR="003654C3">
        <w:rPr>
          <w:rFonts w:cstheme="minorHAnsi"/>
        </w:rPr>
        <w:t xml:space="preserve">accommodation inventory, </w:t>
      </w:r>
      <w:r w:rsidR="00C5302F">
        <w:rPr>
          <w:rFonts w:cstheme="minorHAnsi"/>
        </w:rPr>
        <w:t>hampers and other items remain at adequate levels and available when required</w:t>
      </w:r>
      <w:r w:rsidR="004E1530">
        <w:rPr>
          <w:rFonts w:cstheme="minorHAnsi"/>
        </w:rPr>
        <w:t>.</w:t>
      </w:r>
    </w:p>
    <w:p w14:paraId="1DE43A68" w14:textId="2CE015A3" w:rsidR="00BF31F0" w:rsidRDefault="00BF31F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Pr>
          <w:rFonts w:cstheme="minorHAnsi"/>
        </w:rPr>
        <w:t>Support Private Guest</w:t>
      </w:r>
      <w:r w:rsidR="00110103">
        <w:rPr>
          <w:rFonts w:cstheme="minorHAnsi"/>
        </w:rPr>
        <w:t>s</w:t>
      </w:r>
      <w:r>
        <w:rPr>
          <w:rFonts w:cstheme="minorHAnsi"/>
        </w:rPr>
        <w:t xml:space="preserve"> as required</w:t>
      </w:r>
      <w:r w:rsidR="004E1530">
        <w:rPr>
          <w:rFonts w:cstheme="minorHAnsi"/>
        </w:rPr>
        <w:t>.</w:t>
      </w:r>
      <w:r>
        <w:rPr>
          <w:rFonts w:cstheme="minorHAnsi"/>
        </w:rPr>
        <w:t xml:space="preserve"> </w:t>
      </w:r>
    </w:p>
    <w:p w14:paraId="2BB2C209" w14:textId="636A6FBC" w:rsidR="00EC1B86" w:rsidRPr="00EC1B86" w:rsidRDefault="00D01F41" w:rsidP="00EC1B86">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Pr>
          <w:rFonts w:cstheme="minorHAnsi"/>
        </w:rPr>
        <w:t>Responsible for the day to day communication</w:t>
      </w:r>
      <w:r w:rsidR="00FC13DA">
        <w:rPr>
          <w:rFonts w:cstheme="minorHAnsi"/>
        </w:rPr>
        <w:t xml:space="preserve"> and co</w:t>
      </w:r>
      <w:r w:rsidR="00DA2FE8">
        <w:rPr>
          <w:rFonts w:cstheme="minorHAnsi"/>
        </w:rPr>
        <w:t>-ordination</w:t>
      </w:r>
      <w:r>
        <w:rPr>
          <w:rFonts w:cstheme="minorHAnsi"/>
        </w:rPr>
        <w:t xml:space="preserve"> with</w:t>
      </w:r>
      <w:r w:rsidR="00EC1B86">
        <w:rPr>
          <w:rFonts w:cstheme="minorHAnsi"/>
        </w:rPr>
        <w:t xml:space="preserve"> all</w:t>
      </w:r>
      <w:r>
        <w:rPr>
          <w:rFonts w:cstheme="minorHAnsi"/>
        </w:rPr>
        <w:t xml:space="preserve"> external contractors</w:t>
      </w:r>
      <w:r w:rsidR="00DA2FE8">
        <w:rPr>
          <w:rFonts w:cstheme="minorHAnsi"/>
        </w:rPr>
        <w:t xml:space="preserve"> </w:t>
      </w:r>
      <w:r w:rsidR="0087103D">
        <w:rPr>
          <w:rFonts w:cstheme="minorHAnsi"/>
        </w:rPr>
        <w:t xml:space="preserve">(sometimes </w:t>
      </w:r>
      <w:r w:rsidR="00DA2FE8">
        <w:rPr>
          <w:rFonts w:cstheme="minorHAnsi"/>
        </w:rPr>
        <w:t>via the facilities team</w:t>
      </w:r>
      <w:r w:rsidR="0087103D">
        <w:rPr>
          <w:rFonts w:cstheme="minorHAnsi"/>
        </w:rPr>
        <w:t>)</w:t>
      </w:r>
    </w:p>
    <w:p w14:paraId="2075EFDF" w14:textId="684CBFC9"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EB6F14">
        <w:rPr>
          <w:rFonts w:cstheme="minorHAnsi"/>
        </w:rPr>
        <w:t>Represent the Company at all times by being smart in appearance and presentable whilst behaving in an appropriate manner in line with our cultural values.</w:t>
      </w:r>
    </w:p>
    <w:p w14:paraId="67800052" w14:textId="77777777"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EB6F14">
        <w:rPr>
          <w:rFonts w:cstheme="minorHAnsi"/>
        </w:rPr>
        <w:t>Be accountable for their own development seeking out opportunities to learn new skills to continuously improve.</w:t>
      </w:r>
    </w:p>
    <w:p w14:paraId="3499407A" w14:textId="77777777" w:rsidR="003C10D0" w:rsidRPr="00EB6F14" w:rsidRDefault="003C10D0" w:rsidP="00EB6F14">
      <w:pPr>
        <w:pStyle w:val="ListParagraph"/>
        <w:numPr>
          <w:ilvl w:val="0"/>
          <w:numId w:val="1"/>
        </w:numPr>
        <w:spacing w:before="0" w:after="120" w:line="240" w:lineRule="auto"/>
        <w:ind w:left="714" w:hanging="357"/>
        <w:jc w:val="both"/>
        <w:rPr>
          <w:rFonts w:cstheme="minorHAnsi"/>
          <w:lang w:eastAsia="zh-CN"/>
        </w:rPr>
      </w:pPr>
      <w:r w:rsidRPr="00EB6F14">
        <w:rPr>
          <w:rFonts w:cstheme="minorHAnsi"/>
          <w:lang w:eastAsia="zh-CN"/>
        </w:rPr>
        <w:t>Ensure all members of team and external contractors comply with health &amp; safety policies, procedures and regulations and take appropriate and reasonable care for the safety of colleagues and visitors.</w:t>
      </w:r>
    </w:p>
    <w:p w14:paraId="764B575E" w14:textId="77777777"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EB6F14">
        <w:rPr>
          <w:rFonts w:cstheme="minorHAnsi"/>
        </w:rPr>
        <w:t>Such other reasonable duties as and when required by your Line Manager.</w:t>
      </w:r>
    </w:p>
    <w:p w14:paraId="4363A330" w14:textId="6E70BC2B" w:rsidR="003C10D0" w:rsidRPr="00EB6F14" w:rsidRDefault="003C10D0" w:rsidP="00EB6F14">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i/>
          <w:iCs/>
        </w:rPr>
      </w:pPr>
      <w:r w:rsidRPr="00EB6F14">
        <w:rPr>
          <w:rFonts w:cstheme="minorHAnsi"/>
          <w:i/>
          <w:iCs/>
        </w:rPr>
        <w:t xml:space="preserve">The above list of duties is not exclusive or exhaustive and the post holder will be required to undertake such tasks as may reasonably be expected within the scope of the role. </w:t>
      </w:r>
    </w:p>
    <w:p w14:paraId="4AD72A8E" w14:textId="4FE48E86" w:rsidR="00B360B8" w:rsidRDefault="00B360B8" w:rsidP="00D42735">
      <w:pPr>
        <w:shd w:val="clear" w:color="auto" w:fill="FFFFFF"/>
        <w:autoSpaceDE w:val="0"/>
        <w:autoSpaceDN w:val="0"/>
        <w:adjustRightInd w:val="0"/>
        <w:spacing w:before="0" w:after="0" w:line="240" w:lineRule="auto"/>
        <w:jc w:val="both"/>
        <w:rPr>
          <w:rFonts w:cstheme="minorHAnsi"/>
        </w:rPr>
      </w:pPr>
    </w:p>
    <w:p w14:paraId="1AA8F4AB" w14:textId="0EE35A79" w:rsidR="006548FE" w:rsidRPr="006548FE" w:rsidRDefault="002F26DD" w:rsidP="006548FE">
      <w:pPr>
        <w:shd w:val="solid" w:color="F2F2F2" w:themeColor="background1" w:themeShade="F2" w:fill="D9D9D9" w:themeFill="background1" w:themeFillShade="D9"/>
        <w:spacing w:before="0"/>
        <w:rPr>
          <w:rFonts w:cs="Arial"/>
          <w:b/>
        </w:rPr>
      </w:pPr>
      <w:r>
        <w:rPr>
          <w:rFonts w:cs="Arial"/>
          <w:b/>
        </w:rPr>
        <w:t xml:space="preserve">The Ideal Candidate - </w:t>
      </w:r>
      <w:r w:rsidR="006F7DDF" w:rsidRPr="000A2F1E">
        <w:rPr>
          <w:rFonts w:cs="Arial"/>
          <w:b/>
        </w:rPr>
        <w:t>Knowledge</w:t>
      </w:r>
      <w:r w:rsidR="006548FE">
        <w:rPr>
          <w:rFonts w:cs="Arial"/>
          <w:b/>
        </w:rPr>
        <w:t xml:space="preserve">, Experience </w:t>
      </w:r>
      <w:r w:rsidR="006F7DDF" w:rsidRPr="000A2F1E">
        <w:rPr>
          <w:rFonts w:cs="Arial"/>
          <w:b/>
        </w:rPr>
        <w:t>and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96"/>
      </w:tblGrid>
      <w:tr w:rsidR="00BE65C6" w14:paraId="78CA5E82" w14:textId="77777777" w:rsidTr="007C7548">
        <w:tc>
          <w:tcPr>
            <w:tcW w:w="4820" w:type="dxa"/>
            <w:tcBorders>
              <w:right w:val="single" w:sz="4" w:space="0" w:color="auto"/>
            </w:tcBorders>
          </w:tcPr>
          <w:p w14:paraId="61B89409" w14:textId="6267C556" w:rsidR="00BE65C6" w:rsidRDefault="00BE65C6" w:rsidP="00BB3BB5">
            <w:pPr>
              <w:spacing w:before="0" w:after="160" w:line="259" w:lineRule="auto"/>
              <w:rPr>
                <w:b/>
                <w:bCs/>
              </w:rPr>
            </w:pPr>
            <w:r>
              <w:rPr>
                <w:b/>
                <w:bCs/>
              </w:rPr>
              <w:t>Essential</w:t>
            </w:r>
          </w:p>
        </w:tc>
        <w:tc>
          <w:tcPr>
            <w:tcW w:w="4196" w:type="dxa"/>
            <w:tcBorders>
              <w:left w:val="single" w:sz="4" w:space="0" w:color="auto"/>
            </w:tcBorders>
          </w:tcPr>
          <w:p w14:paraId="011409D8" w14:textId="1A0BCB75" w:rsidR="00BE65C6" w:rsidRDefault="00BE65C6" w:rsidP="00BB3BB5">
            <w:pPr>
              <w:spacing w:before="0" w:after="160" w:line="259" w:lineRule="auto"/>
              <w:rPr>
                <w:b/>
                <w:bCs/>
              </w:rPr>
            </w:pPr>
            <w:r>
              <w:rPr>
                <w:b/>
                <w:bCs/>
              </w:rPr>
              <w:t>Desirable</w:t>
            </w:r>
          </w:p>
        </w:tc>
      </w:tr>
      <w:tr w:rsidR="00BE65C6" w14:paraId="165D2EC3" w14:textId="77777777" w:rsidTr="007C7548">
        <w:tc>
          <w:tcPr>
            <w:tcW w:w="4820" w:type="dxa"/>
            <w:tcBorders>
              <w:right w:val="single" w:sz="4" w:space="0" w:color="auto"/>
            </w:tcBorders>
          </w:tcPr>
          <w:p w14:paraId="7376DE66" w14:textId="77777777" w:rsidR="00FD6EF1" w:rsidRDefault="00FD6EF1" w:rsidP="00E85D68">
            <w:pPr>
              <w:pStyle w:val="ListParagraph"/>
              <w:numPr>
                <w:ilvl w:val="0"/>
                <w:numId w:val="38"/>
              </w:numPr>
              <w:spacing w:before="0" w:after="120"/>
              <w:jc w:val="both"/>
            </w:pPr>
            <w:r>
              <w:t xml:space="preserve">Minimum of 2 </w:t>
            </w:r>
            <w:proofErr w:type="spellStart"/>
            <w:r>
              <w:t>years experience</w:t>
            </w:r>
            <w:proofErr w:type="spellEnd"/>
            <w:r>
              <w:t xml:space="preserve"> in a guest facing customer service role </w:t>
            </w:r>
          </w:p>
          <w:p w14:paraId="239E4FB1" w14:textId="4C0B7A4E" w:rsidR="00E85D68" w:rsidRPr="00E85D68" w:rsidRDefault="00E85D68" w:rsidP="00E85D68">
            <w:pPr>
              <w:pStyle w:val="BodyTextIndent"/>
              <w:numPr>
                <w:ilvl w:val="0"/>
                <w:numId w:val="38"/>
              </w:numPr>
              <w:spacing w:before="0" w:after="0"/>
              <w:jc w:val="both"/>
              <w:rPr>
                <w:color w:val="000000" w:themeColor="text1"/>
                <w:szCs w:val="22"/>
              </w:rPr>
            </w:pPr>
            <w:r w:rsidRPr="00655D24">
              <w:rPr>
                <w:color w:val="000000" w:themeColor="text1"/>
                <w:szCs w:val="22"/>
              </w:rPr>
              <w:t xml:space="preserve">Experience working within </w:t>
            </w:r>
            <w:r>
              <w:rPr>
                <w:color w:val="000000" w:themeColor="text1"/>
                <w:szCs w:val="22"/>
              </w:rPr>
              <w:t xml:space="preserve">accommodation or the hospitality industry. </w:t>
            </w:r>
          </w:p>
          <w:p w14:paraId="323EF40E" w14:textId="77777777" w:rsidR="00FD6EF1" w:rsidRDefault="00FD6EF1" w:rsidP="00E85D68">
            <w:pPr>
              <w:pStyle w:val="ListParagraph"/>
              <w:numPr>
                <w:ilvl w:val="0"/>
                <w:numId w:val="38"/>
              </w:numPr>
              <w:spacing w:before="0" w:after="120"/>
              <w:jc w:val="both"/>
            </w:pPr>
            <w:r>
              <w:t>Demonstratable experience of providing exemplary customer service to a range of customers, adapting approach to bust suit their needs</w:t>
            </w:r>
          </w:p>
          <w:p w14:paraId="34258073" w14:textId="77777777" w:rsidR="00FD6EF1" w:rsidRDefault="00FD6EF1" w:rsidP="00E85D68">
            <w:pPr>
              <w:pStyle w:val="ListParagraph"/>
              <w:numPr>
                <w:ilvl w:val="0"/>
                <w:numId w:val="38"/>
              </w:numPr>
              <w:spacing w:before="0" w:after="120"/>
              <w:jc w:val="both"/>
            </w:pPr>
            <w:r>
              <w:t>Excellent communication skills, with the ability to communicate with people at all levels, peers, managers and members of the public</w:t>
            </w:r>
          </w:p>
          <w:p w14:paraId="0698A687" w14:textId="1DBD7A92" w:rsidR="00BB4493" w:rsidRPr="00BE65C6" w:rsidRDefault="00FD6EF1" w:rsidP="00E85D68">
            <w:pPr>
              <w:pStyle w:val="ListParagraph"/>
              <w:numPr>
                <w:ilvl w:val="0"/>
                <w:numId w:val="38"/>
              </w:numPr>
              <w:spacing w:before="0" w:after="120"/>
              <w:jc w:val="both"/>
            </w:pPr>
            <w:r>
              <w:t>IT literate with a high level of word, outlook and excel knowledge</w:t>
            </w:r>
          </w:p>
        </w:tc>
        <w:tc>
          <w:tcPr>
            <w:tcW w:w="4196" w:type="dxa"/>
            <w:tcBorders>
              <w:left w:val="single" w:sz="4" w:space="0" w:color="auto"/>
            </w:tcBorders>
          </w:tcPr>
          <w:p w14:paraId="20E1EEEB" w14:textId="77777777" w:rsidR="00A93262" w:rsidRPr="00976E88" w:rsidRDefault="00A93262" w:rsidP="00A93262">
            <w:pPr>
              <w:pStyle w:val="ListParagraph"/>
              <w:numPr>
                <w:ilvl w:val="0"/>
                <w:numId w:val="28"/>
              </w:numPr>
              <w:tabs>
                <w:tab w:val="left" w:pos="-1440"/>
                <w:tab w:val="left" w:pos="-720"/>
                <w:tab w:val="left" w:pos="0"/>
              </w:tabs>
              <w:suppressAutoHyphens/>
              <w:spacing w:before="0"/>
              <w:jc w:val="both"/>
              <w:rPr>
                <w:rFonts w:cs="Arial"/>
                <w:bCs/>
                <w:color w:val="000000" w:themeColor="text1"/>
                <w:spacing w:val="-3"/>
              </w:rPr>
            </w:pPr>
            <w:r>
              <w:rPr>
                <w:rFonts w:cs="Arial"/>
                <w:bCs/>
                <w:color w:val="000000" w:themeColor="text1"/>
                <w:spacing w:val="-3"/>
              </w:rPr>
              <w:t>Knowledge of health and safety regulations and experience of implementing and monitoring safe work practises</w:t>
            </w:r>
            <w:r w:rsidRPr="00976E88">
              <w:rPr>
                <w:rFonts w:cs="Arial"/>
                <w:bCs/>
                <w:color w:val="000000" w:themeColor="text1"/>
                <w:spacing w:val="-3"/>
              </w:rPr>
              <w:t xml:space="preserve">. </w:t>
            </w:r>
          </w:p>
          <w:p w14:paraId="29394D74" w14:textId="6593FB0C" w:rsidR="0041493E" w:rsidRPr="0047561E" w:rsidRDefault="0041493E" w:rsidP="00EC1B86">
            <w:pPr>
              <w:pStyle w:val="BodyTextIndent"/>
              <w:spacing w:before="0" w:after="0"/>
              <w:ind w:left="720"/>
              <w:jc w:val="both"/>
              <w:rPr>
                <w:rFonts w:cstheme="minorHAnsi"/>
                <w:b/>
                <w:bCs/>
              </w:rPr>
            </w:pPr>
          </w:p>
        </w:tc>
      </w:tr>
    </w:tbl>
    <w:p w14:paraId="40D41F6C" w14:textId="70012435" w:rsidR="00773875" w:rsidRPr="00F146CA" w:rsidRDefault="002F26DD" w:rsidP="00FC1E46">
      <w:pPr>
        <w:shd w:val="solid" w:color="F2F2F2" w:themeColor="background1" w:themeShade="F2" w:fill="D9D9D9" w:themeFill="background1" w:themeFillShade="D9"/>
        <w:spacing w:after="0" w:line="240" w:lineRule="auto"/>
        <w:rPr>
          <w:b/>
        </w:rPr>
      </w:pPr>
      <w:r>
        <w:rPr>
          <w:b/>
        </w:rPr>
        <w:t>The Ideal Candidate – Key Competencies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196"/>
      </w:tblGrid>
      <w:tr w:rsidR="00BE65C6" w14:paraId="7B8BE699" w14:textId="77777777" w:rsidTr="007C7548">
        <w:tc>
          <w:tcPr>
            <w:tcW w:w="4820" w:type="dxa"/>
            <w:tcBorders>
              <w:right w:val="single" w:sz="4" w:space="0" w:color="auto"/>
            </w:tcBorders>
          </w:tcPr>
          <w:p w14:paraId="5235F24C" w14:textId="6D60F436" w:rsidR="00A93262" w:rsidRDefault="00BE65C6" w:rsidP="002100CE">
            <w:pPr>
              <w:rPr>
                <w:b/>
                <w:bCs/>
              </w:rPr>
            </w:pPr>
            <w:r>
              <w:rPr>
                <w:b/>
                <w:bCs/>
              </w:rPr>
              <w:t>Essential</w:t>
            </w:r>
          </w:p>
        </w:tc>
        <w:tc>
          <w:tcPr>
            <w:tcW w:w="4196" w:type="dxa"/>
            <w:tcBorders>
              <w:left w:val="single" w:sz="4" w:space="0" w:color="auto"/>
            </w:tcBorders>
          </w:tcPr>
          <w:p w14:paraId="7A9D31C9" w14:textId="77777777" w:rsidR="00BE65C6" w:rsidRDefault="00BE65C6" w:rsidP="002100CE">
            <w:pPr>
              <w:rPr>
                <w:b/>
                <w:bCs/>
              </w:rPr>
            </w:pPr>
            <w:r>
              <w:rPr>
                <w:b/>
                <w:bCs/>
              </w:rPr>
              <w:t>Desirable</w:t>
            </w:r>
          </w:p>
        </w:tc>
      </w:tr>
      <w:tr w:rsidR="00BE65C6" w14:paraId="4A7AC6FB" w14:textId="77777777" w:rsidTr="007C7548">
        <w:tc>
          <w:tcPr>
            <w:tcW w:w="4820" w:type="dxa"/>
            <w:tcBorders>
              <w:right w:val="single" w:sz="4" w:space="0" w:color="auto"/>
            </w:tcBorders>
          </w:tcPr>
          <w:p w14:paraId="74412933" w14:textId="4CC4B2AB" w:rsidR="004E14ED" w:rsidRDefault="004E14ED" w:rsidP="00A93262">
            <w:pPr>
              <w:pStyle w:val="BodyTextIndent"/>
              <w:numPr>
                <w:ilvl w:val="0"/>
                <w:numId w:val="36"/>
              </w:numPr>
              <w:spacing w:before="0" w:after="0"/>
              <w:jc w:val="both"/>
              <w:rPr>
                <w:color w:val="000000" w:themeColor="text1"/>
                <w:szCs w:val="22"/>
              </w:rPr>
            </w:pPr>
            <w:r>
              <w:rPr>
                <w:color w:val="000000" w:themeColor="text1"/>
                <w:szCs w:val="22"/>
              </w:rPr>
              <w:t xml:space="preserve">Strong communicator </w:t>
            </w:r>
          </w:p>
          <w:p w14:paraId="6D885316" w14:textId="408744C5" w:rsidR="00386956" w:rsidRDefault="00386956" w:rsidP="00A93262">
            <w:pPr>
              <w:pStyle w:val="BodyTextIndent"/>
              <w:numPr>
                <w:ilvl w:val="0"/>
                <w:numId w:val="36"/>
              </w:numPr>
              <w:spacing w:before="0" w:after="0"/>
              <w:jc w:val="both"/>
              <w:rPr>
                <w:color w:val="000000" w:themeColor="text1"/>
                <w:szCs w:val="22"/>
              </w:rPr>
            </w:pPr>
            <w:r>
              <w:rPr>
                <w:color w:val="000000" w:themeColor="text1"/>
                <w:szCs w:val="22"/>
              </w:rPr>
              <w:t>Proactive think</w:t>
            </w:r>
            <w:r w:rsidR="00EA7777">
              <w:rPr>
                <w:color w:val="000000" w:themeColor="text1"/>
                <w:szCs w:val="22"/>
              </w:rPr>
              <w:t>er committed to excellence</w:t>
            </w:r>
          </w:p>
          <w:p w14:paraId="257EAB13" w14:textId="1C7A4DAD" w:rsidR="00825777" w:rsidRDefault="0044492D" w:rsidP="00A93262">
            <w:pPr>
              <w:pStyle w:val="BodyTextIndent"/>
              <w:numPr>
                <w:ilvl w:val="0"/>
                <w:numId w:val="36"/>
              </w:numPr>
              <w:spacing w:before="0" w:after="0"/>
              <w:jc w:val="both"/>
              <w:rPr>
                <w:color w:val="000000" w:themeColor="text1"/>
                <w:szCs w:val="22"/>
              </w:rPr>
            </w:pPr>
            <w:r>
              <w:rPr>
                <w:color w:val="000000" w:themeColor="text1"/>
                <w:szCs w:val="22"/>
              </w:rPr>
              <w:lastRenderedPageBreak/>
              <w:t xml:space="preserve">Efficient </w:t>
            </w:r>
          </w:p>
          <w:p w14:paraId="7682BC4F" w14:textId="081773F8" w:rsidR="00B57F24" w:rsidRPr="00D97F9D" w:rsidRDefault="00B57F24" w:rsidP="00A93262">
            <w:pPr>
              <w:pStyle w:val="BodyTextIndent"/>
              <w:numPr>
                <w:ilvl w:val="0"/>
                <w:numId w:val="36"/>
              </w:numPr>
              <w:spacing w:before="0" w:after="0"/>
              <w:jc w:val="both"/>
              <w:rPr>
                <w:color w:val="000000" w:themeColor="text1"/>
                <w:szCs w:val="22"/>
              </w:rPr>
            </w:pPr>
            <w:r w:rsidRPr="00D97F9D">
              <w:rPr>
                <w:color w:val="000000" w:themeColor="text1"/>
                <w:szCs w:val="22"/>
              </w:rPr>
              <w:t xml:space="preserve">Ability to multi-task and prioritise </w:t>
            </w:r>
            <w:r w:rsidR="006D5021">
              <w:rPr>
                <w:color w:val="000000" w:themeColor="text1"/>
                <w:szCs w:val="22"/>
              </w:rPr>
              <w:t>depending on demand</w:t>
            </w:r>
          </w:p>
          <w:p w14:paraId="107F1F4F" w14:textId="77777777" w:rsidR="00B57F24" w:rsidRDefault="00B57F24" w:rsidP="00A93262">
            <w:pPr>
              <w:pStyle w:val="BodyTextIndent"/>
              <w:numPr>
                <w:ilvl w:val="0"/>
                <w:numId w:val="36"/>
              </w:numPr>
              <w:spacing w:before="0" w:after="0"/>
              <w:jc w:val="both"/>
              <w:rPr>
                <w:color w:val="000000" w:themeColor="text1"/>
                <w:szCs w:val="22"/>
              </w:rPr>
            </w:pPr>
            <w:r w:rsidRPr="00D97F9D">
              <w:rPr>
                <w:color w:val="000000" w:themeColor="text1"/>
                <w:szCs w:val="22"/>
              </w:rPr>
              <w:t xml:space="preserve">Organisational and decision making skills </w:t>
            </w:r>
          </w:p>
          <w:p w14:paraId="4E0E2091" w14:textId="67D1061F" w:rsidR="00DF5747" w:rsidRPr="00DF5747" w:rsidRDefault="00124DF7" w:rsidP="00DF5747">
            <w:pPr>
              <w:pStyle w:val="BodyTextIndent"/>
              <w:numPr>
                <w:ilvl w:val="0"/>
                <w:numId w:val="36"/>
              </w:numPr>
              <w:spacing w:before="0" w:after="0"/>
              <w:jc w:val="both"/>
              <w:rPr>
                <w:color w:val="000000" w:themeColor="text1"/>
                <w:szCs w:val="22"/>
              </w:rPr>
            </w:pPr>
            <w:r>
              <w:rPr>
                <w:color w:val="000000" w:themeColor="text1"/>
                <w:szCs w:val="22"/>
              </w:rPr>
              <w:t>Attention to detail</w:t>
            </w:r>
          </w:p>
          <w:p w14:paraId="77E0CFDF" w14:textId="77777777" w:rsidR="00B57F24" w:rsidRPr="00D97F9D" w:rsidRDefault="00B57F24" w:rsidP="00A93262">
            <w:pPr>
              <w:pStyle w:val="BodyTextIndent"/>
              <w:numPr>
                <w:ilvl w:val="0"/>
                <w:numId w:val="36"/>
              </w:numPr>
              <w:spacing w:before="0" w:after="0"/>
              <w:jc w:val="both"/>
              <w:rPr>
                <w:color w:val="000000" w:themeColor="text1"/>
                <w:szCs w:val="22"/>
              </w:rPr>
            </w:pPr>
            <w:r w:rsidRPr="00D97F9D">
              <w:rPr>
                <w:color w:val="000000" w:themeColor="text1"/>
                <w:szCs w:val="22"/>
              </w:rPr>
              <w:t xml:space="preserve">Superior interpersonal and presentational skills </w:t>
            </w:r>
          </w:p>
          <w:p w14:paraId="0693845E" w14:textId="77777777" w:rsidR="00B57F24" w:rsidRPr="00D97F9D" w:rsidRDefault="00B57F24" w:rsidP="00A93262">
            <w:pPr>
              <w:pStyle w:val="BodyTextIndent"/>
              <w:numPr>
                <w:ilvl w:val="0"/>
                <w:numId w:val="36"/>
              </w:numPr>
              <w:spacing w:before="0" w:after="0"/>
              <w:jc w:val="both"/>
              <w:rPr>
                <w:color w:val="000000" w:themeColor="text1"/>
                <w:szCs w:val="22"/>
              </w:rPr>
            </w:pPr>
            <w:r w:rsidRPr="00D97F9D">
              <w:rPr>
                <w:color w:val="000000" w:themeColor="text1"/>
                <w:szCs w:val="22"/>
              </w:rPr>
              <w:t xml:space="preserve">Ability to keep head up in high pressure environments and respond quickly to any issues </w:t>
            </w:r>
          </w:p>
          <w:p w14:paraId="6449C26B" w14:textId="77777777" w:rsidR="00B57F24" w:rsidRDefault="00B57F24" w:rsidP="00A93262">
            <w:pPr>
              <w:pStyle w:val="BodyTextIndent"/>
              <w:numPr>
                <w:ilvl w:val="0"/>
                <w:numId w:val="36"/>
              </w:numPr>
              <w:spacing w:before="0" w:after="0"/>
              <w:jc w:val="both"/>
              <w:rPr>
                <w:color w:val="000000" w:themeColor="text1"/>
                <w:szCs w:val="22"/>
              </w:rPr>
            </w:pPr>
            <w:r w:rsidRPr="00D97F9D">
              <w:rPr>
                <w:color w:val="000000" w:themeColor="text1"/>
                <w:szCs w:val="22"/>
              </w:rPr>
              <w:t xml:space="preserve">Ability to work in a public facing environment, as well as part of a team. </w:t>
            </w:r>
          </w:p>
          <w:p w14:paraId="507D058D" w14:textId="1A38C642" w:rsidR="00C6048C" w:rsidRPr="00D97F9D" w:rsidRDefault="00C6048C" w:rsidP="00A93262">
            <w:pPr>
              <w:pStyle w:val="BodyTextIndent"/>
              <w:numPr>
                <w:ilvl w:val="0"/>
                <w:numId w:val="36"/>
              </w:numPr>
              <w:spacing w:before="0" w:after="0"/>
              <w:jc w:val="both"/>
              <w:rPr>
                <w:color w:val="000000" w:themeColor="text1"/>
                <w:szCs w:val="22"/>
              </w:rPr>
            </w:pPr>
            <w:r>
              <w:rPr>
                <w:color w:val="000000" w:themeColor="text1"/>
                <w:szCs w:val="22"/>
              </w:rPr>
              <w:t xml:space="preserve">Ability to </w:t>
            </w:r>
            <w:r w:rsidR="000404A8">
              <w:rPr>
                <w:color w:val="000000" w:themeColor="text1"/>
                <w:szCs w:val="22"/>
              </w:rPr>
              <w:t>build internal and external relationships.</w:t>
            </w:r>
          </w:p>
          <w:p w14:paraId="7D94B5EC" w14:textId="3F46BDF8" w:rsidR="00A93262" w:rsidRPr="00C6048C" w:rsidRDefault="00B57F24" w:rsidP="00C6048C">
            <w:pPr>
              <w:pStyle w:val="BodyTextIndent"/>
              <w:numPr>
                <w:ilvl w:val="0"/>
                <w:numId w:val="36"/>
              </w:numPr>
              <w:spacing w:before="0" w:after="0"/>
              <w:jc w:val="both"/>
              <w:rPr>
                <w:b/>
                <w:color w:val="000000" w:themeColor="text1"/>
                <w:szCs w:val="22"/>
              </w:rPr>
            </w:pPr>
            <w:r w:rsidRPr="00655D24">
              <w:rPr>
                <w:color w:val="000000" w:themeColor="text1"/>
                <w:szCs w:val="22"/>
              </w:rPr>
              <w:t>Flexible can-do attitude with an approachable and enthusiastic manner.</w:t>
            </w:r>
          </w:p>
          <w:p w14:paraId="30B40881" w14:textId="6998A43D" w:rsidR="00B57F24" w:rsidRPr="00655D24" w:rsidRDefault="00B57F24" w:rsidP="00386956">
            <w:pPr>
              <w:pStyle w:val="BodyTextIndent"/>
              <w:numPr>
                <w:ilvl w:val="0"/>
                <w:numId w:val="36"/>
              </w:numPr>
              <w:spacing w:before="0" w:after="0"/>
              <w:jc w:val="both"/>
              <w:rPr>
                <w:b/>
                <w:color w:val="000000" w:themeColor="text1"/>
                <w:szCs w:val="22"/>
              </w:rPr>
            </w:pPr>
            <w:r w:rsidRPr="00655D24">
              <w:rPr>
                <w:color w:val="000000" w:themeColor="text1"/>
                <w:szCs w:val="22"/>
              </w:rPr>
              <w:t>Ability to w</w:t>
            </w:r>
            <w:r>
              <w:rPr>
                <w:color w:val="000000" w:themeColor="text1"/>
                <w:szCs w:val="22"/>
              </w:rPr>
              <w:t xml:space="preserve">ork rotating shifts </w:t>
            </w:r>
          </w:p>
          <w:p w14:paraId="05B6FCC8" w14:textId="77777777" w:rsidR="00B57F24" w:rsidRPr="00655D24" w:rsidRDefault="00B57F24" w:rsidP="00386956">
            <w:pPr>
              <w:pStyle w:val="BodyTextIndent"/>
              <w:numPr>
                <w:ilvl w:val="0"/>
                <w:numId w:val="36"/>
              </w:numPr>
              <w:spacing w:before="0" w:after="0"/>
              <w:jc w:val="both"/>
              <w:rPr>
                <w:b/>
                <w:color w:val="000000" w:themeColor="text1"/>
                <w:szCs w:val="22"/>
              </w:rPr>
            </w:pPr>
            <w:r w:rsidRPr="00655D24">
              <w:rPr>
                <w:color w:val="000000" w:themeColor="text1"/>
                <w:szCs w:val="22"/>
              </w:rPr>
              <w:t>Ability to use initiative and work independently without direct supervision</w:t>
            </w:r>
          </w:p>
          <w:p w14:paraId="67792608" w14:textId="77777777" w:rsidR="00B57F24" w:rsidRPr="00D97F9D" w:rsidRDefault="00B57F24" w:rsidP="00386956">
            <w:pPr>
              <w:pStyle w:val="BodyTextIndent"/>
              <w:numPr>
                <w:ilvl w:val="0"/>
                <w:numId w:val="36"/>
              </w:numPr>
              <w:spacing w:before="0" w:after="0"/>
              <w:jc w:val="both"/>
              <w:rPr>
                <w:b/>
                <w:color w:val="000000" w:themeColor="text1"/>
                <w:szCs w:val="22"/>
              </w:rPr>
            </w:pPr>
            <w:r w:rsidRPr="00655D24">
              <w:rPr>
                <w:color w:val="000000" w:themeColor="text1"/>
                <w:szCs w:val="22"/>
              </w:rPr>
              <w:t>Ensure a smart image and appearance at all times, adhering to the standards of the uniform policy.</w:t>
            </w:r>
          </w:p>
          <w:p w14:paraId="5BA109B5" w14:textId="77777777" w:rsidR="00901B48" w:rsidRDefault="00901B48" w:rsidP="00901B48">
            <w:pPr>
              <w:pStyle w:val="ListParagraph"/>
              <w:ind w:left="714"/>
            </w:pPr>
          </w:p>
          <w:p w14:paraId="20E528A6" w14:textId="5BDD80BF" w:rsidR="00BF7C3F" w:rsidRPr="00BE65C6" w:rsidRDefault="00BF7C3F" w:rsidP="00901B48">
            <w:pPr>
              <w:pStyle w:val="ListParagraph"/>
              <w:ind w:left="714"/>
            </w:pPr>
          </w:p>
        </w:tc>
        <w:tc>
          <w:tcPr>
            <w:tcW w:w="4196" w:type="dxa"/>
            <w:tcBorders>
              <w:left w:val="single" w:sz="4" w:space="0" w:color="auto"/>
            </w:tcBorders>
          </w:tcPr>
          <w:p w14:paraId="672A5036" w14:textId="77777777" w:rsidR="002F26DD" w:rsidRDefault="00DF5747" w:rsidP="00BF7C3F">
            <w:pPr>
              <w:pStyle w:val="BodyTextIndent"/>
              <w:numPr>
                <w:ilvl w:val="0"/>
                <w:numId w:val="6"/>
              </w:numPr>
              <w:spacing w:before="0" w:after="0"/>
              <w:jc w:val="both"/>
            </w:pPr>
            <w:r>
              <w:lastRenderedPageBreak/>
              <w:t>Ability to lead a team</w:t>
            </w:r>
          </w:p>
          <w:p w14:paraId="63F684B2" w14:textId="77777777" w:rsidR="00DF5747" w:rsidRDefault="00DF5747" w:rsidP="00BF7C3F">
            <w:pPr>
              <w:pStyle w:val="BodyTextIndent"/>
              <w:numPr>
                <w:ilvl w:val="0"/>
                <w:numId w:val="6"/>
              </w:numPr>
              <w:spacing w:before="0" w:after="0"/>
              <w:jc w:val="both"/>
            </w:pPr>
            <w:r>
              <w:t>Experience in change management</w:t>
            </w:r>
          </w:p>
          <w:p w14:paraId="2682B8B0" w14:textId="77777777" w:rsidR="00DF5747" w:rsidRDefault="003F7739" w:rsidP="00BF7C3F">
            <w:pPr>
              <w:pStyle w:val="BodyTextIndent"/>
              <w:numPr>
                <w:ilvl w:val="0"/>
                <w:numId w:val="6"/>
              </w:numPr>
              <w:spacing w:before="0" w:after="0"/>
              <w:jc w:val="both"/>
            </w:pPr>
            <w:r>
              <w:lastRenderedPageBreak/>
              <w:t xml:space="preserve">Understanding and working </w:t>
            </w:r>
            <w:r w:rsidR="003C7D72">
              <w:t>within departmental budgets</w:t>
            </w:r>
            <w:r>
              <w:t xml:space="preserve"> </w:t>
            </w:r>
            <w:r w:rsidR="00A1056F">
              <w:t xml:space="preserve"> </w:t>
            </w:r>
          </w:p>
          <w:p w14:paraId="5E219C6C" w14:textId="3753D798" w:rsidR="00EC1B86" w:rsidRPr="003C5008" w:rsidRDefault="00EC1B86" w:rsidP="000404A8">
            <w:pPr>
              <w:pStyle w:val="BodyTextIndent"/>
              <w:spacing w:before="0" w:after="0"/>
              <w:ind w:left="720"/>
              <w:jc w:val="both"/>
            </w:pPr>
          </w:p>
        </w:tc>
      </w:tr>
    </w:tbl>
    <w:p w14:paraId="4045922E" w14:textId="4805C0AF" w:rsidR="00EB2195" w:rsidRDefault="00EB2195" w:rsidP="00BE65C6">
      <w:pPr>
        <w:spacing w:before="0" w:after="160" w:line="259" w:lineRule="auto"/>
      </w:pPr>
    </w:p>
    <w:p w14:paraId="50E26910" w14:textId="4B44F102" w:rsidR="00EB2195" w:rsidRDefault="00EB2195" w:rsidP="00BE65C6">
      <w:pPr>
        <w:spacing w:before="0" w:after="160" w:line="259" w:lineRule="auto"/>
      </w:pPr>
    </w:p>
    <w:p w14:paraId="2EDEAC4D" w14:textId="2F84BFE5" w:rsidR="005E3B8F" w:rsidRDefault="005E3B8F" w:rsidP="00BE65C6">
      <w:pPr>
        <w:spacing w:before="0" w:after="160" w:line="259" w:lineRule="auto"/>
      </w:pPr>
    </w:p>
    <w:p w14:paraId="25F9ECDD" w14:textId="63A46E50" w:rsidR="00746AF3" w:rsidRPr="00746AF3" w:rsidRDefault="00746AF3" w:rsidP="00746AF3">
      <w:pPr>
        <w:tabs>
          <w:tab w:val="left" w:pos="2055"/>
        </w:tabs>
      </w:pPr>
    </w:p>
    <w:sectPr w:rsidR="00746AF3" w:rsidRPr="00746AF3" w:rsidSect="002100CE">
      <w:headerReference w:type="default" r:id="rId7"/>
      <w:headerReference w:type="first" r:id="rId8"/>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889A" w14:textId="77777777" w:rsidR="006B10AB" w:rsidRDefault="006B10AB" w:rsidP="00B94D52">
      <w:pPr>
        <w:spacing w:before="0" w:after="0" w:line="240" w:lineRule="auto"/>
      </w:pPr>
      <w:r>
        <w:separator/>
      </w:r>
    </w:p>
  </w:endnote>
  <w:endnote w:type="continuationSeparator" w:id="0">
    <w:p w14:paraId="1A6B7BB5" w14:textId="77777777" w:rsidR="006B10AB" w:rsidRDefault="006B10AB" w:rsidP="00B94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F903" w14:textId="77777777" w:rsidR="006B10AB" w:rsidRDefault="006B10AB" w:rsidP="00B94D52">
      <w:pPr>
        <w:spacing w:before="0" w:after="0" w:line="240" w:lineRule="auto"/>
      </w:pPr>
      <w:r>
        <w:separator/>
      </w:r>
    </w:p>
  </w:footnote>
  <w:footnote w:type="continuationSeparator" w:id="0">
    <w:p w14:paraId="4F4A0A04" w14:textId="77777777" w:rsidR="006B10AB" w:rsidRDefault="006B10AB" w:rsidP="00B94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57E" w14:textId="00A5A406" w:rsidR="00434E50" w:rsidRDefault="00434E50" w:rsidP="00FC1E46">
    <w:pPr>
      <w:pStyle w:val="Header"/>
      <w:tabs>
        <w:tab w:val="left" w:pos="7200"/>
      </w:tabs>
      <w:jc w:val="center"/>
      <w:rPr>
        <w:rFonts w:ascii="Arial" w:hAnsi="Arial" w:cs="Arial"/>
        <w:b/>
        <w:noProof/>
      </w:rPr>
    </w:pPr>
  </w:p>
  <w:p w14:paraId="55A98BB9" w14:textId="1671F4B2" w:rsidR="00B94D52" w:rsidRDefault="00B94D52" w:rsidP="00F0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4BA0" w14:textId="6D92396B" w:rsidR="002100CE" w:rsidRDefault="002100CE" w:rsidP="002100CE">
    <w:pPr>
      <w:pStyle w:val="Header"/>
      <w:jc w:val="center"/>
    </w:pPr>
    <w:r w:rsidRPr="001863BD">
      <w:rPr>
        <w:b/>
        <w:noProof/>
        <w:sz w:val="36"/>
        <w:szCs w:val="36"/>
      </w:rPr>
      <w:drawing>
        <wp:inline distT="0" distB="0" distL="0" distR="0" wp14:anchorId="1DB1A367" wp14:editId="42D66A3A">
          <wp:extent cx="2663823" cy="862293"/>
          <wp:effectExtent l="0" t="0" r="0" b="0"/>
          <wp:docPr id="3"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C15"/>
    <w:multiLevelType w:val="multilevel"/>
    <w:tmpl w:val="BDA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F301E"/>
    <w:multiLevelType w:val="hybridMultilevel"/>
    <w:tmpl w:val="37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464A0"/>
    <w:multiLevelType w:val="hybridMultilevel"/>
    <w:tmpl w:val="5672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B4D88"/>
    <w:multiLevelType w:val="hybridMultilevel"/>
    <w:tmpl w:val="65FC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B04F72"/>
    <w:multiLevelType w:val="multilevel"/>
    <w:tmpl w:val="11A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A5536F"/>
    <w:multiLevelType w:val="hybridMultilevel"/>
    <w:tmpl w:val="4CB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0213D"/>
    <w:multiLevelType w:val="hybridMultilevel"/>
    <w:tmpl w:val="C94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14B61"/>
    <w:multiLevelType w:val="multilevel"/>
    <w:tmpl w:val="3A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758F2"/>
    <w:multiLevelType w:val="hybridMultilevel"/>
    <w:tmpl w:val="1D82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256D18"/>
    <w:multiLevelType w:val="multilevel"/>
    <w:tmpl w:val="052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88612F"/>
    <w:multiLevelType w:val="multilevel"/>
    <w:tmpl w:val="1D7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DB44F5"/>
    <w:multiLevelType w:val="hybridMultilevel"/>
    <w:tmpl w:val="581ED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147BB8"/>
    <w:multiLevelType w:val="multilevel"/>
    <w:tmpl w:val="05E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1C0427"/>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F05655"/>
    <w:multiLevelType w:val="hybridMultilevel"/>
    <w:tmpl w:val="747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724A28"/>
    <w:multiLevelType w:val="hybridMultilevel"/>
    <w:tmpl w:val="366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2F7332"/>
    <w:multiLevelType w:val="multilevel"/>
    <w:tmpl w:val="37C2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E762C"/>
    <w:multiLevelType w:val="multilevel"/>
    <w:tmpl w:val="860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BB4DF7"/>
    <w:multiLevelType w:val="multilevel"/>
    <w:tmpl w:val="6A0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9F4C25"/>
    <w:multiLevelType w:val="hybridMultilevel"/>
    <w:tmpl w:val="E1C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E5206"/>
    <w:multiLevelType w:val="multilevel"/>
    <w:tmpl w:val="107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F90D49"/>
    <w:multiLevelType w:val="hybridMultilevel"/>
    <w:tmpl w:val="C15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6B5A64"/>
    <w:multiLevelType w:val="multilevel"/>
    <w:tmpl w:val="F7EA7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59875FC9"/>
    <w:multiLevelType w:val="hybridMultilevel"/>
    <w:tmpl w:val="E8B2B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D10F0"/>
    <w:multiLevelType w:val="multilevel"/>
    <w:tmpl w:val="DF10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0350E8"/>
    <w:multiLevelType w:val="multilevel"/>
    <w:tmpl w:val="27E84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5F2979B2"/>
    <w:multiLevelType w:val="multilevel"/>
    <w:tmpl w:val="CF8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19580D"/>
    <w:multiLevelType w:val="hybridMultilevel"/>
    <w:tmpl w:val="4100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171C5"/>
    <w:multiLevelType w:val="hybridMultilevel"/>
    <w:tmpl w:val="3B2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D55B5D"/>
    <w:multiLevelType w:val="hybridMultilevel"/>
    <w:tmpl w:val="B546D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33" w15:restartNumberingAfterBreak="0">
    <w:nsid w:val="73642595"/>
    <w:multiLevelType w:val="hybridMultilevel"/>
    <w:tmpl w:val="EEEA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8313F8"/>
    <w:multiLevelType w:val="hybridMultilevel"/>
    <w:tmpl w:val="D36EB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311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EB654E"/>
    <w:multiLevelType w:val="multilevel"/>
    <w:tmpl w:val="665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982FEB"/>
    <w:multiLevelType w:val="multilevel"/>
    <w:tmpl w:val="2D403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120248233">
    <w:abstractNumId w:val="11"/>
  </w:num>
  <w:num w:numId="2" w16cid:durableId="1606306019">
    <w:abstractNumId w:val="21"/>
  </w:num>
  <w:num w:numId="3" w16cid:durableId="1159034064">
    <w:abstractNumId w:val="30"/>
  </w:num>
  <w:num w:numId="4" w16cid:durableId="1182164549">
    <w:abstractNumId w:val="14"/>
  </w:num>
  <w:num w:numId="5" w16cid:durableId="1236352940">
    <w:abstractNumId w:val="5"/>
  </w:num>
  <w:num w:numId="6" w16cid:durableId="1987972847">
    <w:abstractNumId w:val="1"/>
  </w:num>
  <w:num w:numId="7" w16cid:durableId="2127694164">
    <w:abstractNumId w:val="26"/>
  </w:num>
  <w:num w:numId="8" w16cid:durableId="48041592">
    <w:abstractNumId w:val="18"/>
  </w:num>
  <w:num w:numId="9" w16cid:durableId="803698559">
    <w:abstractNumId w:val="10"/>
  </w:num>
  <w:num w:numId="10" w16cid:durableId="210701701">
    <w:abstractNumId w:val="23"/>
  </w:num>
  <w:num w:numId="11" w16cid:durableId="2060744899">
    <w:abstractNumId w:val="2"/>
  </w:num>
  <w:num w:numId="12" w16cid:durableId="349065121">
    <w:abstractNumId w:val="6"/>
  </w:num>
  <w:num w:numId="13" w16cid:durableId="1685863359">
    <w:abstractNumId w:val="15"/>
  </w:num>
  <w:num w:numId="14" w16cid:durableId="248931094">
    <w:abstractNumId w:val="36"/>
  </w:num>
  <w:num w:numId="15" w16cid:durableId="339477265">
    <w:abstractNumId w:val="12"/>
  </w:num>
  <w:num w:numId="16" w16cid:durableId="1629777454">
    <w:abstractNumId w:val="37"/>
  </w:num>
  <w:num w:numId="17" w16cid:durableId="445930328">
    <w:abstractNumId w:val="27"/>
  </w:num>
  <w:num w:numId="18" w16cid:durableId="340010980">
    <w:abstractNumId w:val="20"/>
  </w:num>
  <w:num w:numId="19" w16cid:durableId="284123663">
    <w:abstractNumId w:val="24"/>
  </w:num>
  <w:num w:numId="20" w16cid:durableId="934745374">
    <w:abstractNumId w:val="7"/>
  </w:num>
  <w:num w:numId="21" w16cid:durableId="1439567716">
    <w:abstractNumId w:val="28"/>
  </w:num>
  <w:num w:numId="22" w16cid:durableId="1993019801">
    <w:abstractNumId w:val="0"/>
  </w:num>
  <w:num w:numId="23" w16cid:durableId="2113740338">
    <w:abstractNumId w:val="35"/>
  </w:num>
  <w:num w:numId="24" w16cid:durableId="1498231465">
    <w:abstractNumId w:val="4"/>
  </w:num>
  <w:num w:numId="25" w16cid:durableId="952319298">
    <w:abstractNumId w:val="9"/>
  </w:num>
  <w:num w:numId="26" w16cid:durableId="1184587434">
    <w:abstractNumId w:val="22"/>
  </w:num>
  <w:num w:numId="27" w16cid:durableId="920063367">
    <w:abstractNumId w:val="3"/>
  </w:num>
  <w:num w:numId="28" w16cid:durableId="817381270">
    <w:abstractNumId w:val="16"/>
  </w:num>
  <w:num w:numId="29" w16cid:durableId="714618998">
    <w:abstractNumId w:val="8"/>
  </w:num>
  <w:num w:numId="30" w16cid:durableId="1428891146">
    <w:abstractNumId w:val="19"/>
  </w:num>
  <w:num w:numId="31" w16cid:durableId="2022271967">
    <w:abstractNumId w:val="17"/>
  </w:num>
  <w:num w:numId="32" w16cid:durableId="1316178832">
    <w:abstractNumId w:val="13"/>
  </w:num>
  <w:num w:numId="33" w16cid:durableId="1085876736">
    <w:abstractNumId w:val="32"/>
  </w:num>
  <w:num w:numId="34" w16cid:durableId="1347439442">
    <w:abstractNumId w:val="34"/>
  </w:num>
  <w:num w:numId="35" w16cid:durableId="2143451110">
    <w:abstractNumId w:val="33"/>
  </w:num>
  <w:num w:numId="36" w16cid:durableId="1541045742">
    <w:abstractNumId w:val="29"/>
  </w:num>
  <w:num w:numId="37" w16cid:durableId="1334256129">
    <w:abstractNumId w:val="31"/>
  </w:num>
  <w:num w:numId="38" w16cid:durableId="1902447034">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95"/>
    <w:rsid w:val="000404A8"/>
    <w:rsid w:val="000475CC"/>
    <w:rsid w:val="00054643"/>
    <w:rsid w:val="00070AC7"/>
    <w:rsid w:val="00096E42"/>
    <w:rsid w:val="000A2F1E"/>
    <w:rsid w:val="000B1C61"/>
    <w:rsid w:val="000F02AF"/>
    <w:rsid w:val="001014A2"/>
    <w:rsid w:val="001079D7"/>
    <w:rsid w:val="00110103"/>
    <w:rsid w:val="00113B98"/>
    <w:rsid w:val="00124DF7"/>
    <w:rsid w:val="00125BBD"/>
    <w:rsid w:val="00141C4A"/>
    <w:rsid w:val="00164FDE"/>
    <w:rsid w:val="00175605"/>
    <w:rsid w:val="001C11E0"/>
    <w:rsid w:val="001D6D39"/>
    <w:rsid w:val="002100CE"/>
    <w:rsid w:val="00223AD0"/>
    <w:rsid w:val="00237F74"/>
    <w:rsid w:val="002761F6"/>
    <w:rsid w:val="00282EB8"/>
    <w:rsid w:val="002A5823"/>
    <w:rsid w:val="002D2B3E"/>
    <w:rsid w:val="002D6AA6"/>
    <w:rsid w:val="002D6B1D"/>
    <w:rsid w:val="002E3C14"/>
    <w:rsid w:val="002E62D2"/>
    <w:rsid w:val="002F26DD"/>
    <w:rsid w:val="00304F78"/>
    <w:rsid w:val="0035185A"/>
    <w:rsid w:val="00353A90"/>
    <w:rsid w:val="0036059F"/>
    <w:rsid w:val="00361265"/>
    <w:rsid w:val="0036463D"/>
    <w:rsid w:val="00364A83"/>
    <w:rsid w:val="003654C3"/>
    <w:rsid w:val="003700D4"/>
    <w:rsid w:val="00386956"/>
    <w:rsid w:val="0038769E"/>
    <w:rsid w:val="00394052"/>
    <w:rsid w:val="003953AA"/>
    <w:rsid w:val="003A5727"/>
    <w:rsid w:val="003B360D"/>
    <w:rsid w:val="003B4541"/>
    <w:rsid w:val="003B62B6"/>
    <w:rsid w:val="003B7B21"/>
    <w:rsid w:val="003C10D0"/>
    <w:rsid w:val="003C332D"/>
    <w:rsid w:val="003C5008"/>
    <w:rsid w:val="003C7D72"/>
    <w:rsid w:val="003D2D33"/>
    <w:rsid w:val="003D64F5"/>
    <w:rsid w:val="003E227C"/>
    <w:rsid w:val="003F0B4A"/>
    <w:rsid w:val="003F7739"/>
    <w:rsid w:val="00403EF6"/>
    <w:rsid w:val="0041493E"/>
    <w:rsid w:val="004200D0"/>
    <w:rsid w:val="0042781B"/>
    <w:rsid w:val="004334E7"/>
    <w:rsid w:val="00434E50"/>
    <w:rsid w:val="0044492D"/>
    <w:rsid w:val="00453CBF"/>
    <w:rsid w:val="0047561E"/>
    <w:rsid w:val="0048051D"/>
    <w:rsid w:val="004B7A5E"/>
    <w:rsid w:val="004C5DBF"/>
    <w:rsid w:val="004D5FD7"/>
    <w:rsid w:val="004E14ED"/>
    <w:rsid w:val="004E1530"/>
    <w:rsid w:val="004E67DF"/>
    <w:rsid w:val="00545D34"/>
    <w:rsid w:val="00550F3C"/>
    <w:rsid w:val="00552AD1"/>
    <w:rsid w:val="0055509C"/>
    <w:rsid w:val="00571260"/>
    <w:rsid w:val="00582D3E"/>
    <w:rsid w:val="005964C1"/>
    <w:rsid w:val="005E28E4"/>
    <w:rsid w:val="005E3B8F"/>
    <w:rsid w:val="00613A5A"/>
    <w:rsid w:val="006157D2"/>
    <w:rsid w:val="00617AB9"/>
    <w:rsid w:val="006275B8"/>
    <w:rsid w:val="00640DA0"/>
    <w:rsid w:val="006548FE"/>
    <w:rsid w:val="006572A5"/>
    <w:rsid w:val="00663A6C"/>
    <w:rsid w:val="00666C2B"/>
    <w:rsid w:val="006967E4"/>
    <w:rsid w:val="006B10AB"/>
    <w:rsid w:val="006B5D02"/>
    <w:rsid w:val="006C43DD"/>
    <w:rsid w:val="006D32B1"/>
    <w:rsid w:val="006D5021"/>
    <w:rsid w:val="006E65BF"/>
    <w:rsid w:val="006F7DDF"/>
    <w:rsid w:val="00701C81"/>
    <w:rsid w:val="00702AAE"/>
    <w:rsid w:val="00702C6F"/>
    <w:rsid w:val="007074B3"/>
    <w:rsid w:val="007177EA"/>
    <w:rsid w:val="00717EC7"/>
    <w:rsid w:val="00727E97"/>
    <w:rsid w:val="00732ED1"/>
    <w:rsid w:val="0073687C"/>
    <w:rsid w:val="00746AF3"/>
    <w:rsid w:val="00754017"/>
    <w:rsid w:val="00773875"/>
    <w:rsid w:val="007B1B92"/>
    <w:rsid w:val="007C7548"/>
    <w:rsid w:val="007D7025"/>
    <w:rsid w:val="007E53A4"/>
    <w:rsid w:val="007E5BE0"/>
    <w:rsid w:val="007E794E"/>
    <w:rsid w:val="007F5166"/>
    <w:rsid w:val="007F6E6B"/>
    <w:rsid w:val="008059FC"/>
    <w:rsid w:val="00824872"/>
    <w:rsid w:val="00825777"/>
    <w:rsid w:val="00827FFD"/>
    <w:rsid w:val="00830BE6"/>
    <w:rsid w:val="00856F29"/>
    <w:rsid w:val="00861ECD"/>
    <w:rsid w:val="00864E5B"/>
    <w:rsid w:val="0087103D"/>
    <w:rsid w:val="008920E6"/>
    <w:rsid w:val="00895BF8"/>
    <w:rsid w:val="008E049B"/>
    <w:rsid w:val="008F01A1"/>
    <w:rsid w:val="008F0697"/>
    <w:rsid w:val="00901B48"/>
    <w:rsid w:val="0090230C"/>
    <w:rsid w:val="0090441D"/>
    <w:rsid w:val="00911DB4"/>
    <w:rsid w:val="00913DB5"/>
    <w:rsid w:val="00920010"/>
    <w:rsid w:val="00927259"/>
    <w:rsid w:val="00950BF4"/>
    <w:rsid w:val="009665C3"/>
    <w:rsid w:val="009717C6"/>
    <w:rsid w:val="00976B8F"/>
    <w:rsid w:val="00976E88"/>
    <w:rsid w:val="0098491B"/>
    <w:rsid w:val="009A0F05"/>
    <w:rsid w:val="009B1CA1"/>
    <w:rsid w:val="009B301A"/>
    <w:rsid w:val="009D629B"/>
    <w:rsid w:val="00A1056F"/>
    <w:rsid w:val="00A145B4"/>
    <w:rsid w:val="00A15A6E"/>
    <w:rsid w:val="00A52977"/>
    <w:rsid w:val="00A63CC1"/>
    <w:rsid w:val="00A712F4"/>
    <w:rsid w:val="00A72DFF"/>
    <w:rsid w:val="00A93262"/>
    <w:rsid w:val="00AA09EC"/>
    <w:rsid w:val="00AA71BA"/>
    <w:rsid w:val="00AB42A8"/>
    <w:rsid w:val="00AE2453"/>
    <w:rsid w:val="00AE4C17"/>
    <w:rsid w:val="00AF53A4"/>
    <w:rsid w:val="00B011CE"/>
    <w:rsid w:val="00B31A76"/>
    <w:rsid w:val="00B360B8"/>
    <w:rsid w:val="00B50C9D"/>
    <w:rsid w:val="00B57F24"/>
    <w:rsid w:val="00B6425B"/>
    <w:rsid w:val="00B646EF"/>
    <w:rsid w:val="00B86A92"/>
    <w:rsid w:val="00B94D52"/>
    <w:rsid w:val="00BA7767"/>
    <w:rsid w:val="00BB3BB5"/>
    <w:rsid w:val="00BB4493"/>
    <w:rsid w:val="00BD106E"/>
    <w:rsid w:val="00BD2C5D"/>
    <w:rsid w:val="00BE65C6"/>
    <w:rsid w:val="00BF31F0"/>
    <w:rsid w:val="00BF7C3F"/>
    <w:rsid w:val="00C24707"/>
    <w:rsid w:val="00C24B27"/>
    <w:rsid w:val="00C338DB"/>
    <w:rsid w:val="00C5302F"/>
    <w:rsid w:val="00C6048C"/>
    <w:rsid w:val="00C71C22"/>
    <w:rsid w:val="00C733D2"/>
    <w:rsid w:val="00C80FDB"/>
    <w:rsid w:val="00CB472F"/>
    <w:rsid w:val="00CC5129"/>
    <w:rsid w:val="00CC7E17"/>
    <w:rsid w:val="00CD5BE7"/>
    <w:rsid w:val="00CD5D28"/>
    <w:rsid w:val="00CF00A7"/>
    <w:rsid w:val="00D01F41"/>
    <w:rsid w:val="00D14636"/>
    <w:rsid w:val="00D2216F"/>
    <w:rsid w:val="00D42735"/>
    <w:rsid w:val="00D757AD"/>
    <w:rsid w:val="00D91120"/>
    <w:rsid w:val="00D933CB"/>
    <w:rsid w:val="00D963F6"/>
    <w:rsid w:val="00DA2FE8"/>
    <w:rsid w:val="00DB28F6"/>
    <w:rsid w:val="00DB3F94"/>
    <w:rsid w:val="00DC3104"/>
    <w:rsid w:val="00DD728B"/>
    <w:rsid w:val="00DF3324"/>
    <w:rsid w:val="00DF5747"/>
    <w:rsid w:val="00E01E7A"/>
    <w:rsid w:val="00E2060B"/>
    <w:rsid w:val="00E74A09"/>
    <w:rsid w:val="00E85D68"/>
    <w:rsid w:val="00E9017A"/>
    <w:rsid w:val="00E9455D"/>
    <w:rsid w:val="00EA6EE6"/>
    <w:rsid w:val="00EA7777"/>
    <w:rsid w:val="00EB2195"/>
    <w:rsid w:val="00EB6F14"/>
    <w:rsid w:val="00EC1B86"/>
    <w:rsid w:val="00EC7670"/>
    <w:rsid w:val="00EC7E99"/>
    <w:rsid w:val="00ED4542"/>
    <w:rsid w:val="00ED5B9F"/>
    <w:rsid w:val="00EE0021"/>
    <w:rsid w:val="00F07C6F"/>
    <w:rsid w:val="00F12861"/>
    <w:rsid w:val="00F13F12"/>
    <w:rsid w:val="00F146CA"/>
    <w:rsid w:val="00F27B5C"/>
    <w:rsid w:val="00F57D95"/>
    <w:rsid w:val="00F6762B"/>
    <w:rsid w:val="00F80399"/>
    <w:rsid w:val="00F80892"/>
    <w:rsid w:val="00FA282C"/>
    <w:rsid w:val="00FA2FD0"/>
    <w:rsid w:val="00FC13A9"/>
    <w:rsid w:val="00FC13DA"/>
    <w:rsid w:val="00FC1E46"/>
    <w:rsid w:val="00FD6EF1"/>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376A"/>
  <w15:chartTrackingRefBased/>
  <w15:docId w15:val="{C8463ED5-A7B6-4662-AD92-AB0B36454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25"/>
  </w:style>
  <w:style w:type="paragraph" w:styleId="Heading1">
    <w:name w:val="heading 1"/>
    <w:basedOn w:val="Normal"/>
    <w:next w:val="Normal"/>
    <w:link w:val="Heading1Char"/>
    <w:uiPriority w:val="9"/>
    <w:qFormat/>
    <w:rsid w:val="007D702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702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702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D702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D702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D702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D702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D70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70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4F78"/>
    <w:pPr>
      <w:ind w:left="720"/>
      <w:contextualSpacing/>
    </w:pPr>
  </w:style>
  <w:style w:type="paragraph" w:styleId="NoSpacing">
    <w:name w:val="No Spacing"/>
    <w:link w:val="NoSpacingChar"/>
    <w:uiPriority w:val="1"/>
    <w:qFormat/>
    <w:rsid w:val="007D7025"/>
    <w:pPr>
      <w:spacing w:after="0" w:line="240" w:lineRule="auto"/>
    </w:pPr>
  </w:style>
  <w:style w:type="table" w:styleId="TableGrid">
    <w:name w:val="Table Grid"/>
    <w:basedOn w:val="TableNormal"/>
    <w:uiPriority w:val="39"/>
    <w:rsid w:val="00B9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52"/>
  </w:style>
  <w:style w:type="paragraph" w:styleId="Footer">
    <w:name w:val="footer"/>
    <w:basedOn w:val="Normal"/>
    <w:link w:val="FooterChar"/>
    <w:uiPriority w:val="99"/>
    <w:unhideWhenUsed/>
    <w:rsid w:val="00B9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52"/>
  </w:style>
  <w:style w:type="table" w:styleId="GridTable6Colorful-Accent3">
    <w:name w:val="Grid Table 6 Colorful Accent 3"/>
    <w:basedOn w:val="TableNormal"/>
    <w:uiPriority w:val="51"/>
    <w:rsid w:val="00F27B5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702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D702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D7025"/>
    <w:rPr>
      <w:caps/>
      <w:color w:val="1F4D78" w:themeColor="accent1" w:themeShade="7F"/>
      <w:spacing w:val="15"/>
    </w:rPr>
  </w:style>
  <w:style w:type="character" w:customStyle="1" w:styleId="Heading4Char">
    <w:name w:val="Heading 4 Char"/>
    <w:basedOn w:val="DefaultParagraphFont"/>
    <w:link w:val="Heading4"/>
    <w:uiPriority w:val="9"/>
    <w:semiHidden/>
    <w:rsid w:val="007D7025"/>
    <w:rPr>
      <w:caps/>
      <w:color w:val="2E74B5" w:themeColor="accent1" w:themeShade="BF"/>
      <w:spacing w:val="10"/>
    </w:rPr>
  </w:style>
  <w:style w:type="character" w:customStyle="1" w:styleId="Heading5Char">
    <w:name w:val="Heading 5 Char"/>
    <w:basedOn w:val="DefaultParagraphFont"/>
    <w:link w:val="Heading5"/>
    <w:uiPriority w:val="9"/>
    <w:semiHidden/>
    <w:rsid w:val="007D7025"/>
    <w:rPr>
      <w:caps/>
      <w:color w:val="2E74B5" w:themeColor="accent1" w:themeShade="BF"/>
      <w:spacing w:val="10"/>
    </w:rPr>
  </w:style>
  <w:style w:type="character" w:customStyle="1" w:styleId="Heading6Char">
    <w:name w:val="Heading 6 Char"/>
    <w:basedOn w:val="DefaultParagraphFont"/>
    <w:link w:val="Heading6"/>
    <w:uiPriority w:val="9"/>
    <w:semiHidden/>
    <w:rsid w:val="007D7025"/>
    <w:rPr>
      <w:caps/>
      <w:color w:val="2E74B5" w:themeColor="accent1" w:themeShade="BF"/>
      <w:spacing w:val="10"/>
    </w:rPr>
  </w:style>
  <w:style w:type="character" w:customStyle="1" w:styleId="Heading7Char">
    <w:name w:val="Heading 7 Char"/>
    <w:basedOn w:val="DefaultParagraphFont"/>
    <w:link w:val="Heading7"/>
    <w:uiPriority w:val="9"/>
    <w:semiHidden/>
    <w:rsid w:val="007D7025"/>
    <w:rPr>
      <w:caps/>
      <w:color w:val="2E74B5" w:themeColor="accent1" w:themeShade="BF"/>
      <w:spacing w:val="10"/>
    </w:rPr>
  </w:style>
  <w:style w:type="character" w:customStyle="1" w:styleId="Heading8Char">
    <w:name w:val="Heading 8 Char"/>
    <w:basedOn w:val="DefaultParagraphFont"/>
    <w:link w:val="Heading8"/>
    <w:uiPriority w:val="9"/>
    <w:semiHidden/>
    <w:rsid w:val="007D7025"/>
    <w:rPr>
      <w:caps/>
      <w:spacing w:val="10"/>
      <w:sz w:val="18"/>
      <w:szCs w:val="18"/>
    </w:rPr>
  </w:style>
  <w:style w:type="character" w:customStyle="1" w:styleId="Heading9Char">
    <w:name w:val="Heading 9 Char"/>
    <w:basedOn w:val="DefaultParagraphFont"/>
    <w:link w:val="Heading9"/>
    <w:uiPriority w:val="9"/>
    <w:semiHidden/>
    <w:rsid w:val="007D7025"/>
    <w:rPr>
      <w:i/>
      <w:iCs/>
      <w:caps/>
      <w:spacing w:val="10"/>
      <w:sz w:val="18"/>
      <w:szCs w:val="18"/>
    </w:rPr>
  </w:style>
  <w:style w:type="paragraph" w:styleId="Caption">
    <w:name w:val="caption"/>
    <w:basedOn w:val="Normal"/>
    <w:next w:val="Normal"/>
    <w:uiPriority w:val="35"/>
    <w:semiHidden/>
    <w:unhideWhenUsed/>
    <w:qFormat/>
    <w:rsid w:val="007D7025"/>
    <w:rPr>
      <w:b/>
      <w:bCs/>
      <w:color w:val="2E74B5" w:themeColor="accent1" w:themeShade="BF"/>
      <w:sz w:val="16"/>
      <w:szCs w:val="16"/>
    </w:rPr>
  </w:style>
  <w:style w:type="paragraph" w:styleId="Title">
    <w:name w:val="Title"/>
    <w:basedOn w:val="Normal"/>
    <w:next w:val="Normal"/>
    <w:link w:val="TitleChar"/>
    <w:uiPriority w:val="10"/>
    <w:qFormat/>
    <w:rsid w:val="007D702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D702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D70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7025"/>
    <w:rPr>
      <w:caps/>
      <w:color w:val="595959" w:themeColor="text1" w:themeTint="A6"/>
      <w:spacing w:val="10"/>
      <w:sz w:val="21"/>
      <w:szCs w:val="21"/>
    </w:rPr>
  </w:style>
  <w:style w:type="character" w:styleId="Strong">
    <w:name w:val="Strong"/>
    <w:uiPriority w:val="22"/>
    <w:qFormat/>
    <w:rsid w:val="007D7025"/>
    <w:rPr>
      <w:b/>
      <w:bCs/>
    </w:rPr>
  </w:style>
  <w:style w:type="character" w:styleId="Emphasis">
    <w:name w:val="Emphasis"/>
    <w:uiPriority w:val="20"/>
    <w:qFormat/>
    <w:rsid w:val="007D7025"/>
    <w:rPr>
      <w:caps/>
      <w:color w:val="1F4D78" w:themeColor="accent1" w:themeShade="7F"/>
      <w:spacing w:val="5"/>
    </w:rPr>
  </w:style>
  <w:style w:type="paragraph" w:styleId="Quote">
    <w:name w:val="Quote"/>
    <w:basedOn w:val="Normal"/>
    <w:next w:val="Normal"/>
    <w:link w:val="QuoteChar"/>
    <w:uiPriority w:val="29"/>
    <w:qFormat/>
    <w:rsid w:val="007D7025"/>
    <w:rPr>
      <w:i/>
      <w:iCs/>
      <w:sz w:val="24"/>
      <w:szCs w:val="24"/>
    </w:rPr>
  </w:style>
  <w:style w:type="character" w:customStyle="1" w:styleId="QuoteChar">
    <w:name w:val="Quote Char"/>
    <w:basedOn w:val="DefaultParagraphFont"/>
    <w:link w:val="Quote"/>
    <w:uiPriority w:val="29"/>
    <w:rsid w:val="007D7025"/>
    <w:rPr>
      <w:i/>
      <w:iCs/>
      <w:sz w:val="24"/>
      <w:szCs w:val="24"/>
    </w:rPr>
  </w:style>
  <w:style w:type="paragraph" w:styleId="IntenseQuote">
    <w:name w:val="Intense Quote"/>
    <w:basedOn w:val="Normal"/>
    <w:next w:val="Normal"/>
    <w:link w:val="IntenseQuoteChar"/>
    <w:uiPriority w:val="30"/>
    <w:qFormat/>
    <w:rsid w:val="007D702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D7025"/>
    <w:rPr>
      <w:color w:val="5B9BD5" w:themeColor="accent1"/>
      <w:sz w:val="24"/>
      <w:szCs w:val="24"/>
    </w:rPr>
  </w:style>
  <w:style w:type="character" w:styleId="SubtleEmphasis">
    <w:name w:val="Subtle Emphasis"/>
    <w:uiPriority w:val="19"/>
    <w:qFormat/>
    <w:rsid w:val="007D7025"/>
    <w:rPr>
      <w:i/>
      <w:iCs/>
      <w:color w:val="1F4D78" w:themeColor="accent1" w:themeShade="7F"/>
    </w:rPr>
  </w:style>
  <w:style w:type="character" w:styleId="IntenseEmphasis">
    <w:name w:val="Intense Emphasis"/>
    <w:uiPriority w:val="21"/>
    <w:qFormat/>
    <w:rsid w:val="007D7025"/>
    <w:rPr>
      <w:b/>
      <w:bCs/>
      <w:caps/>
      <w:color w:val="1F4D78" w:themeColor="accent1" w:themeShade="7F"/>
      <w:spacing w:val="10"/>
    </w:rPr>
  </w:style>
  <w:style w:type="character" w:styleId="SubtleReference">
    <w:name w:val="Subtle Reference"/>
    <w:uiPriority w:val="31"/>
    <w:qFormat/>
    <w:rsid w:val="007D7025"/>
    <w:rPr>
      <w:b/>
      <w:bCs/>
      <w:color w:val="5B9BD5" w:themeColor="accent1"/>
    </w:rPr>
  </w:style>
  <w:style w:type="character" w:styleId="IntenseReference">
    <w:name w:val="Intense Reference"/>
    <w:uiPriority w:val="32"/>
    <w:qFormat/>
    <w:rsid w:val="007D7025"/>
    <w:rPr>
      <w:b/>
      <w:bCs/>
      <w:i/>
      <w:iCs/>
      <w:caps/>
      <w:color w:val="5B9BD5" w:themeColor="accent1"/>
    </w:rPr>
  </w:style>
  <w:style w:type="character" w:styleId="BookTitle">
    <w:name w:val="Book Title"/>
    <w:uiPriority w:val="33"/>
    <w:qFormat/>
    <w:rsid w:val="007D7025"/>
    <w:rPr>
      <w:b/>
      <w:bCs/>
      <w:i/>
      <w:iCs/>
      <w:spacing w:val="0"/>
    </w:rPr>
  </w:style>
  <w:style w:type="paragraph" w:styleId="TOCHeading">
    <w:name w:val="TOC Heading"/>
    <w:basedOn w:val="Heading1"/>
    <w:next w:val="Normal"/>
    <w:uiPriority w:val="39"/>
    <w:semiHidden/>
    <w:unhideWhenUsed/>
    <w:qFormat/>
    <w:rsid w:val="007D7025"/>
    <w:pPr>
      <w:outlineLvl w:val="9"/>
    </w:pPr>
  </w:style>
  <w:style w:type="paragraph" w:customStyle="1" w:styleId="BodyText1">
    <w:name w:val="Body Text1"/>
    <w:link w:val="BodytextChar"/>
    <w:qFormat/>
    <w:rsid w:val="00827FFD"/>
    <w:pPr>
      <w:spacing w:before="160" w:line="240" w:lineRule="auto"/>
    </w:pPr>
    <w:rPr>
      <w:rFonts w:ascii="Arial" w:eastAsia="Times New Roman" w:hAnsi="Arial" w:cs="Times New Roman"/>
      <w:szCs w:val="24"/>
    </w:rPr>
  </w:style>
  <w:style w:type="character" w:customStyle="1" w:styleId="BodytextChar">
    <w:name w:val="Body text Char"/>
    <w:basedOn w:val="DefaultParagraphFont"/>
    <w:link w:val="BodyText1"/>
    <w:rsid w:val="00827FFD"/>
    <w:rPr>
      <w:rFonts w:ascii="Arial" w:eastAsia="Times New Roman" w:hAnsi="Arial" w:cs="Times New Roman"/>
      <w:szCs w:val="24"/>
    </w:rPr>
  </w:style>
  <w:style w:type="character" w:customStyle="1" w:styleId="NoSpacingChar">
    <w:name w:val="No Spacing Char"/>
    <w:link w:val="NoSpacing"/>
    <w:uiPriority w:val="1"/>
    <w:locked/>
    <w:rsid w:val="005E28E4"/>
  </w:style>
  <w:style w:type="paragraph" w:styleId="BodyText">
    <w:name w:val="Body Text"/>
    <w:basedOn w:val="Normal"/>
    <w:link w:val="BodyTextChar0"/>
    <w:rsid w:val="005964C1"/>
    <w:pPr>
      <w:spacing w:before="0" w:after="120" w:line="240" w:lineRule="auto"/>
      <w:jc w:val="both"/>
    </w:pPr>
    <w:rPr>
      <w:rFonts w:ascii="Arial" w:eastAsia="Times New Roman" w:hAnsi="Arial" w:cs="Times New Roman"/>
      <w:sz w:val="22"/>
      <w:szCs w:val="24"/>
    </w:rPr>
  </w:style>
  <w:style w:type="character" w:customStyle="1" w:styleId="BodyTextChar0">
    <w:name w:val="Body Text Char"/>
    <w:basedOn w:val="DefaultParagraphFont"/>
    <w:link w:val="BodyText"/>
    <w:rsid w:val="005964C1"/>
    <w:rPr>
      <w:rFonts w:ascii="Arial" w:eastAsia="Times New Roman" w:hAnsi="Arial" w:cs="Times New Roman"/>
      <w:sz w:val="22"/>
      <w:szCs w:val="24"/>
    </w:rPr>
  </w:style>
  <w:style w:type="paragraph" w:customStyle="1" w:styleId="Default">
    <w:name w:val="Default"/>
    <w:rsid w:val="0035185A"/>
    <w:pPr>
      <w:autoSpaceDE w:val="0"/>
      <w:autoSpaceDN w:val="0"/>
      <w:adjustRightInd w:val="0"/>
      <w:spacing w:before="0"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unhideWhenUsed/>
    <w:rsid w:val="007074B3"/>
    <w:pPr>
      <w:spacing w:after="120"/>
      <w:ind w:left="283"/>
    </w:pPr>
  </w:style>
  <w:style w:type="character" w:customStyle="1" w:styleId="BodyTextIndentChar">
    <w:name w:val="Body Text Indent Char"/>
    <w:basedOn w:val="DefaultParagraphFont"/>
    <w:link w:val="BodyTextIndent"/>
    <w:uiPriority w:val="99"/>
    <w:rsid w:val="007074B3"/>
  </w:style>
  <w:style w:type="character" w:styleId="CommentReference">
    <w:name w:val="annotation reference"/>
    <w:basedOn w:val="DefaultParagraphFont"/>
    <w:semiHidden/>
    <w:unhideWhenUsed/>
    <w:rsid w:val="007074B3"/>
    <w:rPr>
      <w:sz w:val="16"/>
      <w:szCs w:val="16"/>
    </w:rPr>
  </w:style>
  <w:style w:type="paragraph" w:styleId="CommentText">
    <w:name w:val="annotation text"/>
    <w:basedOn w:val="Normal"/>
    <w:link w:val="CommentTextChar"/>
    <w:semiHidden/>
    <w:unhideWhenUsed/>
    <w:rsid w:val="007074B3"/>
    <w:pPr>
      <w:spacing w:before="0" w:after="0" w:line="240" w:lineRule="auto"/>
    </w:pPr>
    <w:rPr>
      <w:rFonts w:ascii="Times New Roman" w:eastAsia="Times New Roman" w:hAnsi="Times New Roman" w:cs="Times New Roman"/>
      <w:lang w:val="en-US" w:eastAsia="en-GB"/>
    </w:rPr>
  </w:style>
  <w:style w:type="character" w:customStyle="1" w:styleId="CommentTextChar">
    <w:name w:val="Comment Text Char"/>
    <w:basedOn w:val="DefaultParagraphFont"/>
    <w:link w:val="CommentText"/>
    <w:semiHidden/>
    <w:rsid w:val="007074B3"/>
    <w:rPr>
      <w:rFonts w:ascii="Times New Roman" w:eastAsia="Times New Roman" w:hAnsi="Times New Roman" w:cs="Times New Roman"/>
      <w:lang w:val="en-US" w:eastAsia="en-GB"/>
    </w:rPr>
  </w:style>
  <w:style w:type="character" w:customStyle="1" w:styleId="wbzude">
    <w:name w:val="wbzude"/>
    <w:basedOn w:val="DefaultParagraphFont"/>
    <w:rsid w:val="00911DB4"/>
  </w:style>
  <w:style w:type="paragraph" w:customStyle="1" w:styleId="paragraph">
    <w:name w:val="paragraph"/>
    <w:basedOn w:val="Normal"/>
    <w:rsid w:val="00DB28F6"/>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8F6"/>
  </w:style>
  <w:style w:type="character" w:customStyle="1" w:styleId="eop">
    <w:name w:val="eop"/>
    <w:basedOn w:val="DefaultParagraphFont"/>
    <w:rsid w:val="00DB28F6"/>
  </w:style>
  <w:style w:type="paragraph" w:customStyle="1" w:styleId="Reference">
    <w:name w:val="Reference"/>
    <w:basedOn w:val="Normal"/>
    <w:rsid w:val="007C7548"/>
    <w:pPr>
      <w:tabs>
        <w:tab w:val="left" w:pos="1418"/>
      </w:tabs>
      <w:spacing w:before="0" w:after="0" w:line="240" w:lineRule="auto"/>
      <w:jc w:val="both"/>
    </w:pPr>
    <w:rPr>
      <w:rFonts w:ascii="Times" w:eastAsia="Times New Roman" w:hAnsi="Times" w:cs="Times New Roman"/>
      <w:b/>
      <w:caps/>
      <w:sz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811">
      <w:bodyDiv w:val="1"/>
      <w:marLeft w:val="0"/>
      <w:marRight w:val="0"/>
      <w:marTop w:val="0"/>
      <w:marBottom w:val="0"/>
      <w:divBdr>
        <w:top w:val="none" w:sz="0" w:space="0" w:color="auto"/>
        <w:left w:val="none" w:sz="0" w:space="0" w:color="auto"/>
        <w:bottom w:val="none" w:sz="0" w:space="0" w:color="auto"/>
        <w:right w:val="none" w:sz="0" w:space="0" w:color="auto"/>
      </w:divBdr>
    </w:div>
    <w:div w:id="483467915">
      <w:bodyDiv w:val="1"/>
      <w:marLeft w:val="0"/>
      <w:marRight w:val="0"/>
      <w:marTop w:val="0"/>
      <w:marBottom w:val="0"/>
      <w:divBdr>
        <w:top w:val="none" w:sz="0" w:space="0" w:color="auto"/>
        <w:left w:val="none" w:sz="0" w:space="0" w:color="auto"/>
        <w:bottom w:val="none" w:sz="0" w:space="0" w:color="auto"/>
        <w:right w:val="none" w:sz="0" w:space="0" w:color="auto"/>
      </w:divBdr>
    </w:div>
    <w:div w:id="486020370">
      <w:bodyDiv w:val="1"/>
      <w:marLeft w:val="0"/>
      <w:marRight w:val="0"/>
      <w:marTop w:val="0"/>
      <w:marBottom w:val="0"/>
      <w:divBdr>
        <w:top w:val="none" w:sz="0" w:space="0" w:color="auto"/>
        <w:left w:val="none" w:sz="0" w:space="0" w:color="auto"/>
        <w:bottom w:val="none" w:sz="0" w:space="0" w:color="auto"/>
        <w:right w:val="none" w:sz="0" w:space="0" w:color="auto"/>
      </w:divBdr>
    </w:div>
    <w:div w:id="603616561">
      <w:bodyDiv w:val="1"/>
      <w:marLeft w:val="0"/>
      <w:marRight w:val="0"/>
      <w:marTop w:val="0"/>
      <w:marBottom w:val="0"/>
      <w:divBdr>
        <w:top w:val="none" w:sz="0" w:space="0" w:color="auto"/>
        <w:left w:val="none" w:sz="0" w:space="0" w:color="auto"/>
        <w:bottom w:val="none" w:sz="0" w:space="0" w:color="auto"/>
        <w:right w:val="none" w:sz="0" w:space="0" w:color="auto"/>
      </w:divBdr>
    </w:div>
    <w:div w:id="626469645">
      <w:bodyDiv w:val="1"/>
      <w:marLeft w:val="0"/>
      <w:marRight w:val="0"/>
      <w:marTop w:val="0"/>
      <w:marBottom w:val="0"/>
      <w:divBdr>
        <w:top w:val="none" w:sz="0" w:space="0" w:color="auto"/>
        <w:left w:val="none" w:sz="0" w:space="0" w:color="auto"/>
        <w:bottom w:val="none" w:sz="0" w:space="0" w:color="auto"/>
        <w:right w:val="none" w:sz="0" w:space="0" w:color="auto"/>
      </w:divBdr>
    </w:div>
    <w:div w:id="636495934">
      <w:bodyDiv w:val="1"/>
      <w:marLeft w:val="0"/>
      <w:marRight w:val="0"/>
      <w:marTop w:val="0"/>
      <w:marBottom w:val="0"/>
      <w:divBdr>
        <w:top w:val="none" w:sz="0" w:space="0" w:color="auto"/>
        <w:left w:val="none" w:sz="0" w:space="0" w:color="auto"/>
        <w:bottom w:val="none" w:sz="0" w:space="0" w:color="auto"/>
        <w:right w:val="none" w:sz="0" w:space="0" w:color="auto"/>
      </w:divBdr>
    </w:div>
    <w:div w:id="750153135">
      <w:bodyDiv w:val="1"/>
      <w:marLeft w:val="0"/>
      <w:marRight w:val="0"/>
      <w:marTop w:val="0"/>
      <w:marBottom w:val="0"/>
      <w:divBdr>
        <w:top w:val="none" w:sz="0" w:space="0" w:color="auto"/>
        <w:left w:val="none" w:sz="0" w:space="0" w:color="auto"/>
        <w:bottom w:val="none" w:sz="0" w:space="0" w:color="auto"/>
        <w:right w:val="none" w:sz="0" w:space="0" w:color="auto"/>
      </w:divBdr>
    </w:div>
    <w:div w:id="832985408">
      <w:bodyDiv w:val="1"/>
      <w:marLeft w:val="0"/>
      <w:marRight w:val="0"/>
      <w:marTop w:val="0"/>
      <w:marBottom w:val="0"/>
      <w:divBdr>
        <w:top w:val="none" w:sz="0" w:space="0" w:color="auto"/>
        <w:left w:val="none" w:sz="0" w:space="0" w:color="auto"/>
        <w:bottom w:val="none" w:sz="0" w:space="0" w:color="auto"/>
        <w:right w:val="none" w:sz="0" w:space="0" w:color="auto"/>
      </w:divBdr>
      <w:divsChild>
        <w:div w:id="400250539">
          <w:marLeft w:val="0"/>
          <w:marRight w:val="0"/>
          <w:marTop w:val="0"/>
          <w:marBottom w:val="0"/>
          <w:divBdr>
            <w:top w:val="none" w:sz="0" w:space="0" w:color="auto"/>
            <w:left w:val="none" w:sz="0" w:space="0" w:color="auto"/>
            <w:bottom w:val="none" w:sz="0" w:space="0" w:color="auto"/>
            <w:right w:val="none" w:sz="0" w:space="0" w:color="auto"/>
          </w:divBdr>
        </w:div>
        <w:div w:id="439835472">
          <w:marLeft w:val="0"/>
          <w:marRight w:val="0"/>
          <w:marTop w:val="0"/>
          <w:marBottom w:val="0"/>
          <w:divBdr>
            <w:top w:val="none" w:sz="0" w:space="0" w:color="auto"/>
            <w:left w:val="none" w:sz="0" w:space="0" w:color="auto"/>
            <w:bottom w:val="none" w:sz="0" w:space="0" w:color="auto"/>
            <w:right w:val="none" w:sz="0" w:space="0" w:color="auto"/>
          </w:divBdr>
        </w:div>
        <w:div w:id="483358079">
          <w:marLeft w:val="0"/>
          <w:marRight w:val="0"/>
          <w:marTop w:val="0"/>
          <w:marBottom w:val="0"/>
          <w:divBdr>
            <w:top w:val="none" w:sz="0" w:space="0" w:color="auto"/>
            <w:left w:val="none" w:sz="0" w:space="0" w:color="auto"/>
            <w:bottom w:val="none" w:sz="0" w:space="0" w:color="auto"/>
            <w:right w:val="none" w:sz="0" w:space="0" w:color="auto"/>
          </w:divBdr>
        </w:div>
        <w:div w:id="659188835">
          <w:marLeft w:val="0"/>
          <w:marRight w:val="0"/>
          <w:marTop w:val="0"/>
          <w:marBottom w:val="0"/>
          <w:divBdr>
            <w:top w:val="none" w:sz="0" w:space="0" w:color="auto"/>
            <w:left w:val="none" w:sz="0" w:space="0" w:color="auto"/>
            <w:bottom w:val="none" w:sz="0" w:space="0" w:color="auto"/>
            <w:right w:val="none" w:sz="0" w:space="0" w:color="auto"/>
          </w:divBdr>
        </w:div>
        <w:div w:id="1276595708">
          <w:marLeft w:val="0"/>
          <w:marRight w:val="0"/>
          <w:marTop w:val="0"/>
          <w:marBottom w:val="0"/>
          <w:divBdr>
            <w:top w:val="none" w:sz="0" w:space="0" w:color="auto"/>
            <w:left w:val="none" w:sz="0" w:space="0" w:color="auto"/>
            <w:bottom w:val="none" w:sz="0" w:space="0" w:color="auto"/>
            <w:right w:val="none" w:sz="0" w:space="0" w:color="auto"/>
          </w:divBdr>
        </w:div>
        <w:div w:id="1309749807">
          <w:marLeft w:val="0"/>
          <w:marRight w:val="0"/>
          <w:marTop w:val="0"/>
          <w:marBottom w:val="0"/>
          <w:divBdr>
            <w:top w:val="none" w:sz="0" w:space="0" w:color="auto"/>
            <w:left w:val="none" w:sz="0" w:space="0" w:color="auto"/>
            <w:bottom w:val="none" w:sz="0" w:space="0" w:color="auto"/>
            <w:right w:val="none" w:sz="0" w:space="0" w:color="auto"/>
          </w:divBdr>
        </w:div>
        <w:div w:id="1805391627">
          <w:marLeft w:val="0"/>
          <w:marRight w:val="0"/>
          <w:marTop w:val="0"/>
          <w:marBottom w:val="0"/>
          <w:divBdr>
            <w:top w:val="none" w:sz="0" w:space="0" w:color="auto"/>
            <w:left w:val="none" w:sz="0" w:space="0" w:color="auto"/>
            <w:bottom w:val="none" w:sz="0" w:space="0" w:color="auto"/>
            <w:right w:val="none" w:sz="0" w:space="0" w:color="auto"/>
          </w:divBdr>
        </w:div>
        <w:div w:id="1949508062">
          <w:marLeft w:val="0"/>
          <w:marRight w:val="0"/>
          <w:marTop w:val="0"/>
          <w:marBottom w:val="0"/>
          <w:divBdr>
            <w:top w:val="none" w:sz="0" w:space="0" w:color="auto"/>
            <w:left w:val="none" w:sz="0" w:space="0" w:color="auto"/>
            <w:bottom w:val="none" w:sz="0" w:space="0" w:color="auto"/>
            <w:right w:val="none" w:sz="0" w:space="0" w:color="auto"/>
          </w:divBdr>
        </w:div>
      </w:divsChild>
    </w:div>
    <w:div w:id="1286347437">
      <w:bodyDiv w:val="1"/>
      <w:marLeft w:val="0"/>
      <w:marRight w:val="0"/>
      <w:marTop w:val="0"/>
      <w:marBottom w:val="0"/>
      <w:divBdr>
        <w:top w:val="none" w:sz="0" w:space="0" w:color="auto"/>
        <w:left w:val="none" w:sz="0" w:space="0" w:color="auto"/>
        <w:bottom w:val="none" w:sz="0" w:space="0" w:color="auto"/>
        <w:right w:val="none" w:sz="0" w:space="0" w:color="auto"/>
      </w:divBdr>
    </w:div>
    <w:div w:id="1356685761">
      <w:bodyDiv w:val="1"/>
      <w:marLeft w:val="0"/>
      <w:marRight w:val="0"/>
      <w:marTop w:val="0"/>
      <w:marBottom w:val="0"/>
      <w:divBdr>
        <w:top w:val="none" w:sz="0" w:space="0" w:color="auto"/>
        <w:left w:val="none" w:sz="0" w:space="0" w:color="auto"/>
        <w:bottom w:val="none" w:sz="0" w:space="0" w:color="auto"/>
        <w:right w:val="none" w:sz="0" w:space="0" w:color="auto"/>
      </w:divBdr>
      <w:divsChild>
        <w:div w:id="332681944">
          <w:marLeft w:val="0"/>
          <w:marRight w:val="0"/>
          <w:marTop w:val="0"/>
          <w:marBottom w:val="0"/>
          <w:divBdr>
            <w:top w:val="none" w:sz="0" w:space="0" w:color="auto"/>
            <w:left w:val="none" w:sz="0" w:space="0" w:color="auto"/>
            <w:bottom w:val="none" w:sz="0" w:space="0" w:color="auto"/>
            <w:right w:val="none" w:sz="0" w:space="0" w:color="auto"/>
          </w:divBdr>
          <w:divsChild>
            <w:div w:id="296843083">
              <w:marLeft w:val="0"/>
              <w:marRight w:val="0"/>
              <w:marTop w:val="0"/>
              <w:marBottom w:val="0"/>
              <w:divBdr>
                <w:top w:val="none" w:sz="0" w:space="0" w:color="auto"/>
                <w:left w:val="none" w:sz="0" w:space="0" w:color="auto"/>
                <w:bottom w:val="none" w:sz="0" w:space="0" w:color="auto"/>
                <w:right w:val="none" w:sz="0" w:space="0" w:color="auto"/>
              </w:divBdr>
              <w:divsChild>
                <w:div w:id="1561939317">
                  <w:marLeft w:val="0"/>
                  <w:marRight w:val="0"/>
                  <w:marTop w:val="0"/>
                  <w:marBottom w:val="0"/>
                  <w:divBdr>
                    <w:top w:val="none" w:sz="0" w:space="0" w:color="auto"/>
                    <w:left w:val="none" w:sz="0" w:space="0" w:color="auto"/>
                    <w:bottom w:val="none" w:sz="0" w:space="0" w:color="auto"/>
                    <w:right w:val="none" w:sz="0" w:space="0" w:color="auto"/>
                  </w:divBdr>
                  <w:divsChild>
                    <w:div w:id="1756171127">
                      <w:marLeft w:val="0"/>
                      <w:marRight w:val="0"/>
                      <w:marTop w:val="0"/>
                      <w:marBottom w:val="0"/>
                      <w:divBdr>
                        <w:top w:val="none" w:sz="0" w:space="0" w:color="auto"/>
                        <w:left w:val="none" w:sz="0" w:space="0" w:color="auto"/>
                        <w:bottom w:val="none" w:sz="0" w:space="0" w:color="auto"/>
                        <w:right w:val="none" w:sz="0" w:space="0" w:color="auto"/>
                      </w:divBdr>
                      <w:divsChild>
                        <w:div w:id="1165125155">
                          <w:marLeft w:val="0"/>
                          <w:marRight w:val="0"/>
                          <w:marTop w:val="0"/>
                          <w:marBottom w:val="0"/>
                          <w:divBdr>
                            <w:top w:val="none" w:sz="0" w:space="0" w:color="auto"/>
                            <w:left w:val="none" w:sz="0" w:space="0" w:color="auto"/>
                            <w:bottom w:val="none" w:sz="0" w:space="0" w:color="auto"/>
                            <w:right w:val="none" w:sz="0" w:space="0" w:color="auto"/>
                          </w:divBdr>
                          <w:divsChild>
                            <w:div w:id="3184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37395">
      <w:bodyDiv w:val="1"/>
      <w:marLeft w:val="0"/>
      <w:marRight w:val="0"/>
      <w:marTop w:val="0"/>
      <w:marBottom w:val="0"/>
      <w:divBdr>
        <w:top w:val="none" w:sz="0" w:space="0" w:color="auto"/>
        <w:left w:val="none" w:sz="0" w:space="0" w:color="auto"/>
        <w:bottom w:val="none" w:sz="0" w:space="0" w:color="auto"/>
        <w:right w:val="none" w:sz="0" w:space="0" w:color="auto"/>
      </w:divBdr>
      <w:divsChild>
        <w:div w:id="341780334">
          <w:marLeft w:val="0"/>
          <w:marRight w:val="0"/>
          <w:marTop w:val="0"/>
          <w:marBottom w:val="0"/>
          <w:divBdr>
            <w:top w:val="none" w:sz="0" w:space="0" w:color="auto"/>
            <w:left w:val="none" w:sz="0" w:space="0" w:color="auto"/>
            <w:bottom w:val="none" w:sz="0" w:space="0" w:color="auto"/>
            <w:right w:val="none" w:sz="0" w:space="0" w:color="auto"/>
          </w:divBdr>
        </w:div>
        <w:div w:id="1522740980">
          <w:marLeft w:val="0"/>
          <w:marRight w:val="0"/>
          <w:marTop w:val="0"/>
          <w:marBottom w:val="0"/>
          <w:divBdr>
            <w:top w:val="none" w:sz="0" w:space="0" w:color="auto"/>
            <w:left w:val="none" w:sz="0" w:space="0" w:color="auto"/>
            <w:bottom w:val="none" w:sz="0" w:space="0" w:color="auto"/>
            <w:right w:val="none" w:sz="0" w:space="0" w:color="auto"/>
          </w:divBdr>
        </w:div>
        <w:div w:id="1862163281">
          <w:marLeft w:val="0"/>
          <w:marRight w:val="0"/>
          <w:marTop w:val="0"/>
          <w:marBottom w:val="0"/>
          <w:divBdr>
            <w:top w:val="none" w:sz="0" w:space="0" w:color="auto"/>
            <w:left w:val="none" w:sz="0" w:space="0" w:color="auto"/>
            <w:bottom w:val="none" w:sz="0" w:space="0" w:color="auto"/>
            <w:right w:val="none" w:sz="0" w:space="0" w:color="auto"/>
          </w:divBdr>
        </w:div>
      </w:divsChild>
    </w:div>
    <w:div w:id="2104109678">
      <w:bodyDiv w:val="1"/>
      <w:marLeft w:val="0"/>
      <w:marRight w:val="0"/>
      <w:marTop w:val="0"/>
      <w:marBottom w:val="0"/>
      <w:divBdr>
        <w:top w:val="none" w:sz="0" w:space="0" w:color="auto"/>
        <w:left w:val="none" w:sz="0" w:space="0" w:color="auto"/>
        <w:bottom w:val="none" w:sz="0" w:space="0" w:color="auto"/>
        <w:right w:val="none" w:sz="0" w:space="0" w:color="auto"/>
      </w:divBdr>
      <w:divsChild>
        <w:div w:id="1364094346">
          <w:marLeft w:val="0"/>
          <w:marRight w:val="0"/>
          <w:marTop w:val="0"/>
          <w:marBottom w:val="0"/>
          <w:divBdr>
            <w:top w:val="none" w:sz="0" w:space="0" w:color="auto"/>
            <w:left w:val="none" w:sz="0" w:space="0" w:color="auto"/>
            <w:bottom w:val="none" w:sz="0" w:space="0" w:color="auto"/>
            <w:right w:val="none" w:sz="0" w:space="0" w:color="auto"/>
          </w:divBdr>
          <w:divsChild>
            <w:div w:id="443235971">
              <w:marLeft w:val="0"/>
              <w:marRight w:val="0"/>
              <w:marTop w:val="0"/>
              <w:marBottom w:val="0"/>
              <w:divBdr>
                <w:top w:val="none" w:sz="0" w:space="0" w:color="auto"/>
                <w:left w:val="none" w:sz="0" w:space="0" w:color="auto"/>
                <w:bottom w:val="none" w:sz="0" w:space="0" w:color="auto"/>
                <w:right w:val="none" w:sz="0" w:space="0" w:color="auto"/>
              </w:divBdr>
              <w:divsChild>
                <w:div w:id="1321348400">
                  <w:marLeft w:val="0"/>
                  <w:marRight w:val="0"/>
                  <w:marTop w:val="0"/>
                  <w:marBottom w:val="0"/>
                  <w:divBdr>
                    <w:top w:val="none" w:sz="0" w:space="0" w:color="auto"/>
                    <w:left w:val="none" w:sz="0" w:space="0" w:color="auto"/>
                    <w:bottom w:val="none" w:sz="0" w:space="0" w:color="auto"/>
                    <w:right w:val="none" w:sz="0" w:space="0" w:color="auto"/>
                  </w:divBdr>
                  <w:divsChild>
                    <w:div w:id="232862999">
                      <w:marLeft w:val="0"/>
                      <w:marRight w:val="0"/>
                      <w:marTop w:val="0"/>
                      <w:marBottom w:val="0"/>
                      <w:divBdr>
                        <w:top w:val="none" w:sz="0" w:space="0" w:color="auto"/>
                        <w:left w:val="none" w:sz="0" w:space="0" w:color="auto"/>
                        <w:bottom w:val="none" w:sz="0" w:space="0" w:color="auto"/>
                        <w:right w:val="none" w:sz="0" w:space="0" w:color="auto"/>
                      </w:divBdr>
                      <w:divsChild>
                        <w:div w:id="42869212">
                          <w:marLeft w:val="0"/>
                          <w:marRight w:val="0"/>
                          <w:marTop w:val="0"/>
                          <w:marBottom w:val="0"/>
                          <w:divBdr>
                            <w:top w:val="none" w:sz="0" w:space="0" w:color="auto"/>
                            <w:left w:val="none" w:sz="0" w:space="0" w:color="auto"/>
                            <w:bottom w:val="none" w:sz="0" w:space="0" w:color="auto"/>
                            <w:right w:val="none" w:sz="0" w:space="0" w:color="auto"/>
                          </w:divBdr>
                          <w:divsChild>
                            <w:div w:id="5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5253</Characters>
  <Application>Microsoft Office Word</Application>
  <DocSecurity>0</DocSecurity>
  <Lines>141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dc:creator>
  <cp:keywords/>
  <dc:description/>
  <cp:lastModifiedBy>Scott Ashman</cp:lastModifiedBy>
  <cp:revision>13</cp:revision>
  <cp:lastPrinted>2022-11-08T09:53:00Z</cp:lastPrinted>
  <dcterms:created xsi:type="dcterms:W3CDTF">2026-05-20T13:22:00Z</dcterms:created>
  <dcterms:modified xsi:type="dcterms:W3CDTF">2026-05-21T05:43:00Z</dcterms:modified>
</cp:coreProperties>
</file>